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24" w:rsidRDefault="008074D3">
      <w:bookmarkStart w:id="0" w:name="_GoBack"/>
      <w:bookmarkEnd w:id="0"/>
      <w:r>
        <w:t>From:  Venice Neighborhood Council</w:t>
      </w:r>
    </w:p>
    <w:p w:rsidR="005E0324" w:rsidRDefault="005E0324"/>
    <w:p w:rsidR="005E0324" w:rsidRDefault="008074D3">
      <w:r>
        <w:t xml:space="preserve">To:  </w:t>
      </w:r>
    </w:p>
    <w:p w:rsidR="005E0324" w:rsidRDefault="008074D3">
      <w:r>
        <w:t>Mike Bonin, City Councilmember</w:t>
      </w:r>
    </w:p>
    <w:p w:rsidR="005E0324" w:rsidRDefault="008074D3">
      <w:r>
        <w:t>200 N. Spring St., Room 475</w:t>
      </w:r>
    </w:p>
    <w:p w:rsidR="005E0324" w:rsidRDefault="008074D3">
      <w:r>
        <w:t>Los Angeles, CA 90012</w:t>
      </w:r>
    </w:p>
    <w:p w:rsidR="005E0324" w:rsidRDefault="005E0324"/>
    <w:p w:rsidR="005E0324" w:rsidRDefault="008074D3">
      <w:r>
        <w:t xml:space="preserve">Mike </w:t>
      </w:r>
      <w:proofErr w:type="spellStart"/>
      <w:r>
        <w:t>Feuer</w:t>
      </w:r>
      <w:proofErr w:type="spellEnd"/>
      <w:proofErr w:type="gramStart"/>
      <w:r>
        <w:t>,  City</w:t>
      </w:r>
      <w:proofErr w:type="gramEnd"/>
      <w:r>
        <w:t xml:space="preserve"> Attorney</w:t>
      </w:r>
    </w:p>
    <w:p w:rsidR="005E0324" w:rsidRDefault="008074D3">
      <w:r>
        <w:t>200 N. Main Street, Room 800</w:t>
      </w:r>
    </w:p>
    <w:p w:rsidR="005E0324" w:rsidRDefault="008074D3">
      <w:r>
        <w:t>Los Angeles, CA 90012</w:t>
      </w:r>
    </w:p>
    <w:p w:rsidR="005E0324" w:rsidRDefault="005E0324"/>
    <w:p w:rsidR="005E0324" w:rsidRDefault="008074D3">
      <w:r>
        <w:t>Raymond S. Chan, Interim General Manager</w:t>
      </w:r>
    </w:p>
    <w:p w:rsidR="005E0324" w:rsidRDefault="008074D3">
      <w:r>
        <w:t xml:space="preserve">Department </w:t>
      </w:r>
      <w:r>
        <w:t>of Building and Safety</w:t>
      </w:r>
    </w:p>
    <w:p w:rsidR="005E0324" w:rsidRDefault="008074D3">
      <w:r>
        <w:t xml:space="preserve">201 North </w:t>
      </w:r>
      <w:proofErr w:type="spellStart"/>
      <w:r>
        <w:t>Figueora</w:t>
      </w:r>
      <w:proofErr w:type="spellEnd"/>
      <w:r>
        <w:t xml:space="preserve"> St., Suite 1000</w:t>
      </w:r>
    </w:p>
    <w:p w:rsidR="005E0324" w:rsidRDefault="008074D3">
      <w:r>
        <w:t>Los Angeles, CA 90012</w:t>
      </w:r>
    </w:p>
    <w:p w:rsidR="005E0324" w:rsidRDefault="005E0324"/>
    <w:p w:rsidR="005E0324" w:rsidRDefault="005E0324"/>
    <w:p w:rsidR="005E0324" w:rsidRDefault="008074D3">
      <w:r>
        <w:t>Gentlemen:</w:t>
      </w:r>
    </w:p>
    <w:p w:rsidR="005E0324" w:rsidRDefault="005E0324"/>
    <w:p w:rsidR="005E0324" w:rsidRDefault="008074D3">
      <w:r>
        <w:t>In 2012, the Department of Building and Safety released a database containing results of the department's Off-Site Sign Periodic Inspection Program (</w:t>
      </w:r>
      <w:proofErr w:type="spellStart"/>
      <w:r>
        <w:t>OSSPIP</w:t>
      </w:r>
      <w:proofErr w:type="spellEnd"/>
      <w:r>
        <w:t>).  Acc</w:t>
      </w:r>
      <w:r>
        <w:t xml:space="preserve">ording to those results, a number of billboards in the city either had no valid permits on file or were out of compliance with their existing permits.  A number of billboards were also cited as having maintenance violations, such as rusted structures and </w:t>
      </w:r>
      <w:proofErr w:type="spellStart"/>
      <w:r>
        <w:t>u</w:t>
      </w:r>
      <w:r>
        <w:t>nremoved</w:t>
      </w:r>
      <w:proofErr w:type="spellEnd"/>
      <w:r>
        <w:t xml:space="preserve"> graffiti, among others.</w:t>
      </w:r>
    </w:p>
    <w:p w:rsidR="005E0324" w:rsidRDefault="005E0324"/>
    <w:p w:rsidR="005E0324" w:rsidRDefault="008074D3">
      <w:r>
        <w:t xml:space="preserve">According to the database, a total of nine billboards in the community of Venice were out of compliance with their permits, and another five had maintenance violations.  Of the billboards out of compliance, six had second </w:t>
      </w:r>
      <w:r>
        <w:t>faces added without permits, and three were significantly higher or wider than specified in their permits.</w:t>
      </w:r>
    </w:p>
    <w:p w:rsidR="005E0324" w:rsidRDefault="005E0324"/>
    <w:p w:rsidR="005E0324" w:rsidRDefault="008074D3">
      <w:r>
        <w:t>Most people living and working in Venice are affected by these billboards, since they are located on Lincoln Blvd. and Venice Blvd., two of the comm</w:t>
      </w:r>
      <w:r>
        <w:t xml:space="preserve">unity's most heavily traveled commercial streets.  </w:t>
      </w:r>
    </w:p>
    <w:p w:rsidR="005E0324" w:rsidRDefault="008074D3">
      <w:r>
        <w:t>The addition of second faces to seven billboards, for example, has the virtual effect of adding seven billboards to those streets, which already have a high concentration of billboards. The enlargement of</w:t>
      </w:r>
      <w:r>
        <w:t xml:space="preserve"> billboards makes them more visible from longer distances, thus creating a greater impact on the visual environment.</w:t>
      </w:r>
    </w:p>
    <w:p w:rsidR="005E0324" w:rsidRDefault="005E0324"/>
    <w:p w:rsidR="005E0324" w:rsidRDefault="008074D3">
      <w:r>
        <w:t>The Venice community wants all building codes enforced, including billboard regulations.  We do not know why these billboards have apparen</w:t>
      </w:r>
      <w:r>
        <w:t>tly existed for a number of years in violation of their permits, but as elected representatives of the community we ask that immediate action be taken to bring them into compliance.  If for any reason this is not possible, we would request a detailed expla</w:t>
      </w:r>
      <w:r>
        <w:t>nation of the reasons why these violating signs should be allowed to continue operating and affecting our community in a negative way.</w:t>
      </w:r>
    </w:p>
    <w:p w:rsidR="005E0324" w:rsidRDefault="005E0324"/>
    <w:p w:rsidR="005E0324" w:rsidRDefault="008074D3">
      <w:r>
        <w:t>A list of the aforementioned billboards follows:</w:t>
      </w:r>
    </w:p>
    <w:p w:rsidR="005E0324" w:rsidRDefault="005E0324"/>
    <w:p w:rsidR="005E0324" w:rsidRDefault="008074D3">
      <w:r>
        <w:rPr>
          <w:u w:val="single"/>
        </w:rPr>
        <w:t>Billboards Out of Compliance with Permits</w:t>
      </w:r>
    </w:p>
    <w:p w:rsidR="005E0324" w:rsidRDefault="005E0324"/>
    <w:p w:rsidR="005E0324" w:rsidRDefault="008074D3">
      <w:r>
        <w:t xml:space="preserve">328 Lincoln Blvd.  - Clear </w:t>
      </w:r>
      <w:r>
        <w:t>Channel - second face added without permit</w:t>
      </w:r>
    </w:p>
    <w:p w:rsidR="005E0324" w:rsidRDefault="008074D3">
      <w:r>
        <w:lastRenderedPageBreak/>
        <w:t>436 Lincoln Blvd. - Lamar - second face added without permit</w:t>
      </w:r>
    </w:p>
    <w:p w:rsidR="005E0324" w:rsidRDefault="008074D3">
      <w:r>
        <w:t xml:space="preserve">800 Lincoln Blvd. - CBS - second sign added without permit  </w:t>
      </w:r>
    </w:p>
    <w:p w:rsidR="005E0324" w:rsidRDefault="008074D3">
      <w:r>
        <w:t>1720 Lincoln Blvd. - CBS - second face 14 ft. wider than specified by permit</w:t>
      </w:r>
    </w:p>
    <w:p w:rsidR="005E0324" w:rsidRDefault="008074D3">
      <w:r>
        <w:t>2005 Lincoln B</w:t>
      </w:r>
      <w:r>
        <w:t>lvd. - Clear Channel - 10 ft. higher than specified by permit</w:t>
      </w:r>
    </w:p>
    <w:p w:rsidR="005E0324" w:rsidRDefault="008074D3">
      <w:r>
        <w:t xml:space="preserve">2454 Lincoln Blvd. - Clear Channel  </w:t>
      </w:r>
      <w:proofErr w:type="gramStart"/>
      <w:r>
        <w:t>-  second</w:t>
      </w:r>
      <w:proofErr w:type="gramEnd"/>
      <w:r>
        <w:t xml:space="preserve"> face added without permit</w:t>
      </w:r>
    </w:p>
    <w:p w:rsidR="005E0324" w:rsidRDefault="008074D3">
      <w:r>
        <w:t>4070 Lincoln Blvd. - Summit Media  - 18 ft. higher than specified by permit</w:t>
      </w:r>
    </w:p>
    <w:p w:rsidR="005E0324" w:rsidRDefault="008074D3">
      <w:r>
        <w:t>4060 Lincoln Blvd. - Lamar - second face added</w:t>
      </w:r>
      <w:r>
        <w:t xml:space="preserve"> without permit</w:t>
      </w:r>
    </w:p>
    <w:p w:rsidR="005E0324" w:rsidRDefault="008074D3">
      <w:r>
        <w:t>1000 Venice Blvd - Clear Channel - second face added without permit</w:t>
      </w:r>
    </w:p>
    <w:p w:rsidR="005E0324" w:rsidRDefault="005E0324"/>
    <w:p w:rsidR="005E0324" w:rsidRDefault="008074D3">
      <w:r>
        <w:rPr>
          <w:u w:val="single"/>
        </w:rPr>
        <w:t xml:space="preserve">Billboards with maintenance violations - </w:t>
      </w:r>
      <w:proofErr w:type="spellStart"/>
      <w:r>
        <w:rPr>
          <w:u w:val="single"/>
        </w:rPr>
        <w:t>Unremoved</w:t>
      </w:r>
      <w:proofErr w:type="spellEnd"/>
      <w:r>
        <w:rPr>
          <w:u w:val="single"/>
        </w:rPr>
        <w:t xml:space="preserve"> Graffiti, Rusted structure, Detached copy, etc.</w:t>
      </w:r>
    </w:p>
    <w:p w:rsidR="005E0324" w:rsidRDefault="005E0324"/>
    <w:p w:rsidR="005E0324" w:rsidRDefault="008074D3">
      <w:r>
        <w:t>248 Main St. - Clear Channel</w:t>
      </w:r>
    </w:p>
    <w:p w:rsidR="005E0324" w:rsidRDefault="008074D3">
      <w:r>
        <w:t>821 Pacific Ave. - Clear Channel</w:t>
      </w:r>
    </w:p>
    <w:p w:rsidR="005E0324" w:rsidRDefault="008074D3">
      <w:r>
        <w:t>2922 Wash</w:t>
      </w:r>
      <w:r>
        <w:t>ington Blvd.</w:t>
      </w:r>
      <w:proofErr w:type="gramStart"/>
      <w:r>
        <w:t>-  Lamar</w:t>
      </w:r>
      <w:proofErr w:type="gramEnd"/>
    </w:p>
    <w:p w:rsidR="005E0324" w:rsidRDefault="008074D3">
      <w:r>
        <w:t>100 Venice Way - Clear Channel</w:t>
      </w:r>
    </w:p>
    <w:p w:rsidR="005E0324" w:rsidRDefault="008074D3">
      <w:r>
        <w:t>421 Rose Ave. - Lamar</w:t>
      </w:r>
    </w:p>
    <w:p w:rsidR="005E0324" w:rsidRDefault="005E0324"/>
    <w:p w:rsidR="005E0324" w:rsidRDefault="005E0324"/>
    <w:p w:rsidR="005E0324" w:rsidRDefault="005E0324"/>
    <w:p w:rsidR="005E0324" w:rsidRDefault="005E0324"/>
    <w:p w:rsidR="005E0324" w:rsidRDefault="005E0324"/>
    <w:p w:rsidR="005E0324" w:rsidRDefault="005E0324"/>
    <w:sectPr w:rsidR="005E0324">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24"/>
    <w:rsid w:val="005E0324"/>
    <w:rsid w:val="0080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2681</Characters>
  <Application>Microsoft Macintosh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Kaufman</cp:lastModifiedBy>
  <cp:revision>2</cp:revision>
  <dcterms:created xsi:type="dcterms:W3CDTF">2013-10-04T16:33:00Z</dcterms:created>
  <dcterms:modified xsi:type="dcterms:W3CDTF">2013-10-04T16:33:00Z</dcterms:modified>
</cp:coreProperties>
</file>