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28654" w14:textId="77777777" w:rsidR="00BD7521" w:rsidRPr="00BD7521" w:rsidRDefault="00BF644E" w:rsidP="00BD7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August 12</w:t>
      </w:r>
      <w:r w:rsidR="00BD7521" w:rsidRPr="00BD75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2016 </w:t>
      </w:r>
    </w:p>
    <w:p w14:paraId="7F7824A5" w14:textId="77777777" w:rsidR="00BD7521" w:rsidRPr="00BD7521" w:rsidRDefault="00BD7521" w:rsidP="00BD752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22CFDE" w14:textId="77777777" w:rsidR="00BD7521" w:rsidRPr="00BD7521" w:rsidRDefault="00BD7521" w:rsidP="00BD75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BD7521">
        <w:rPr>
          <w:rFonts w:ascii="Times New Roman" w:hAnsi="Times New Roman" w:cs="Times New Roman"/>
          <w:sz w:val="24"/>
          <w:szCs w:val="24"/>
        </w:rPr>
        <w:t xml:space="preserve">Board of Commissioners </w:t>
      </w:r>
      <w:r w:rsidRPr="00BD7521">
        <w:rPr>
          <w:rFonts w:ascii="Times New Roman" w:hAnsi="Times New Roman" w:cs="Times New Roman"/>
          <w:sz w:val="24"/>
          <w:szCs w:val="24"/>
        </w:rPr>
        <w:br/>
        <w:t>Housing Authority of the City of Los Angeles </w:t>
      </w:r>
      <w:r w:rsidRPr="00BD7521">
        <w:rPr>
          <w:rFonts w:ascii="Times New Roman" w:hAnsi="Times New Roman" w:cs="Times New Roman"/>
          <w:sz w:val="24"/>
          <w:szCs w:val="24"/>
        </w:rPr>
        <w:br/>
        <w:t xml:space="preserve">2600 Wilshire Blvd. </w:t>
      </w:r>
      <w:r w:rsidRPr="00BD7521">
        <w:rPr>
          <w:rFonts w:ascii="Times New Roman" w:hAnsi="Times New Roman" w:cs="Times New Roman"/>
          <w:sz w:val="24"/>
          <w:szCs w:val="24"/>
        </w:rPr>
        <w:br/>
        <w:t xml:space="preserve">Los Angeles, CA 90057 </w:t>
      </w:r>
    </w:p>
    <w:p w14:paraId="358D504A" w14:textId="77777777" w:rsidR="00BD7521" w:rsidRPr="00BD7521" w:rsidRDefault="00BD7521" w:rsidP="00BD7521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21">
        <w:rPr>
          <w:rFonts w:ascii="Times New Roman" w:hAnsi="Times New Roman" w:cs="Times New Roman"/>
          <w:b/>
          <w:sz w:val="24"/>
          <w:szCs w:val="24"/>
        </w:rPr>
        <w:t>Re: Incorporating a Healthy Food Growing Policy in 2017 Draft Agency Plan</w:t>
      </w:r>
    </w:p>
    <w:p w14:paraId="094DFC28" w14:textId="77777777" w:rsidR="00BD7521" w:rsidRPr="00BD7521" w:rsidRDefault="00BD7521" w:rsidP="00BD752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7521">
        <w:rPr>
          <w:rFonts w:ascii="Times New Roman" w:eastAsia="Times New Roman" w:hAnsi="Times New Roman" w:cs="Times New Roman"/>
          <w:sz w:val="24"/>
          <w:szCs w:val="24"/>
        </w:rPr>
        <w:t>Dear Board of Commissioners:</w:t>
      </w:r>
    </w:p>
    <w:p w14:paraId="0FCF32C5" w14:textId="39F26284" w:rsidR="00BD7521" w:rsidRDefault="00BD7521" w:rsidP="00BD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21">
        <w:rPr>
          <w:rFonts w:ascii="Times New Roman" w:eastAsia="Calibri" w:hAnsi="Times New Roman" w:cs="Times New Roman"/>
          <w:sz w:val="24"/>
          <w:szCs w:val="24"/>
        </w:rPr>
        <w:t xml:space="preserve">We, the over </w:t>
      </w:r>
      <w:r w:rsidRPr="00BF644E">
        <w:rPr>
          <w:rFonts w:ascii="Times New Roman" w:eastAsia="Calibri" w:hAnsi="Times New Roman" w:cs="Times New Roman"/>
          <w:sz w:val="24"/>
          <w:szCs w:val="24"/>
          <w:highlight w:val="yellow"/>
        </w:rPr>
        <w:t>xxx</w:t>
      </w:r>
      <w:r w:rsidRPr="00BD7521">
        <w:rPr>
          <w:rFonts w:ascii="Times New Roman" w:eastAsia="Calibri" w:hAnsi="Times New Roman" w:cs="Times New Roman"/>
          <w:sz w:val="24"/>
          <w:szCs w:val="24"/>
        </w:rPr>
        <w:t xml:space="preserve"> undersigned organizations and individuals, submit </w:t>
      </w:r>
      <w:r w:rsidRPr="00BD7521">
        <w:rPr>
          <w:rFonts w:ascii="Times New Roman" w:hAnsi="Times New Roman" w:cs="Times New Roman"/>
          <w:sz w:val="24"/>
          <w:szCs w:val="24"/>
        </w:rPr>
        <w:t>this lett</w:t>
      </w:r>
      <w:r w:rsidR="00BF644E">
        <w:rPr>
          <w:rFonts w:ascii="Times New Roman" w:hAnsi="Times New Roman" w:cs="Times New Roman"/>
          <w:sz w:val="24"/>
          <w:szCs w:val="24"/>
        </w:rPr>
        <w:t>er as official public comment for</w:t>
      </w:r>
      <w:r w:rsidRPr="00BD7521">
        <w:rPr>
          <w:rFonts w:ascii="Times New Roman" w:hAnsi="Times New Roman" w:cs="Times New Roman"/>
          <w:sz w:val="24"/>
          <w:szCs w:val="24"/>
        </w:rPr>
        <w:t xml:space="preserve"> the Housing Authority of the City of Los Angeles 2017 Draft Agency Plan. Under t</w:t>
      </w:r>
      <w:r w:rsidR="00E22D11">
        <w:rPr>
          <w:rFonts w:ascii="Times New Roman" w:hAnsi="Times New Roman" w:cs="Times New Roman"/>
          <w:sz w:val="24"/>
          <w:szCs w:val="24"/>
        </w:rPr>
        <w:t>he leadership of Mayor Garcetti</w:t>
      </w:r>
      <w:r w:rsidRPr="00BD7521">
        <w:rPr>
          <w:rFonts w:ascii="Times New Roman" w:hAnsi="Times New Roman" w:cs="Times New Roman"/>
          <w:sz w:val="24"/>
          <w:szCs w:val="24"/>
        </w:rPr>
        <w:t xml:space="preserve"> the City of LA is making significant strides in addressing health equity and food access, most notably by expanding land access for urban </w:t>
      </w:r>
      <w:r w:rsidR="00F81502">
        <w:rPr>
          <w:rFonts w:ascii="Times New Roman" w:hAnsi="Times New Roman" w:cs="Times New Roman"/>
          <w:sz w:val="24"/>
          <w:szCs w:val="24"/>
        </w:rPr>
        <w:t>gardening</w:t>
      </w:r>
      <w:r w:rsidR="00F81502" w:rsidRPr="00BD7521">
        <w:rPr>
          <w:rFonts w:ascii="Times New Roman" w:hAnsi="Times New Roman" w:cs="Times New Roman"/>
          <w:sz w:val="24"/>
          <w:szCs w:val="24"/>
        </w:rPr>
        <w:t xml:space="preserve"> </w:t>
      </w:r>
      <w:r w:rsidRPr="00BD7521">
        <w:rPr>
          <w:rFonts w:ascii="Times New Roman" w:hAnsi="Times New Roman" w:cs="Times New Roman"/>
          <w:sz w:val="24"/>
          <w:szCs w:val="24"/>
        </w:rPr>
        <w:t>and neighborhood-based foo</w:t>
      </w:r>
      <w:r w:rsidR="00E22D11">
        <w:rPr>
          <w:rFonts w:ascii="Times New Roman" w:hAnsi="Times New Roman" w:cs="Times New Roman"/>
          <w:sz w:val="24"/>
          <w:szCs w:val="24"/>
        </w:rPr>
        <w:t xml:space="preserve">d growing projects.  </w:t>
      </w:r>
      <w:r w:rsidRPr="00BD7521">
        <w:rPr>
          <w:rFonts w:ascii="Times New Roman" w:hAnsi="Times New Roman" w:cs="Times New Roman"/>
          <w:sz w:val="24"/>
          <w:szCs w:val="24"/>
        </w:rPr>
        <w:t xml:space="preserve">HACLA has a central role to play in this growing movement by </w:t>
      </w:r>
      <w:r w:rsidR="00F81502">
        <w:rPr>
          <w:rFonts w:ascii="Times New Roman" w:hAnsi="Times New Roman" w:cs="Times New Roman"/>
          <w:sz w:val="24"/>
          <w:szCs w:val="24"/>
        </w:rPr>
        <w:t>supporting and protecting</w:t>
      </w:r>
      <w:r w:rsidR="00F81502" w:rsidRPr="00BD7521">
        <w:rPr>
          <w:rFonts w:ascii="Times New Roman" w:hAnsi="Times New Roman" w:cs="Times New Roman"/>
          <w:sz w:val="24"/>
          <w:szCs w:val="24"/>
        </w:rPr>
        <w:t xml:space="preserve"> </w:t>
      </w:r>
      <w:r w:rsidRPr="00BD7521">
        <w:rPr>
          <w:rFonts w:ascii="Times New Roman" w:hAnsi="Times New Roman" w:cs="Times New Roman"/>
          <w:sz w:val="24"/>
          <w:szCs w:val="24"/>
        </w:rPr>
        <w:t>resident</w:t>
      </w:r>
      <w:r w:rsidR="00F81502">
        <w:rPr>
          <w:rFonts w:ascii="Times New Roman" w:hAnsi="Times New Roman" w:cs="Times New Roman"/>
          <w:sz w:val="24"/>
          <w:szCs w:val="24"/>
        </w:rPr>
        <w:t>s to</w:t>
      </w:r>
      <w:r w:rsidRPr="00BD7521">
        <w:rPr>
          <w:rFonts w:ascii="Times New Roman" w:hAnsi="Times New Roman" w:cs="Times New Roman"/>
          <w:sz w:val="24"/>
          <w:szCs w:val="24"/>
        </w:rPr>
        <w:t xml:space="preserve"> </w:t>
      </w:r>
      <w:r w:rsidR="00F81502">
        <w:rPr>
          <w:rFonts w:ascii="Times New Roman" w:hAnsi="Times New Roman" w:cs="Times New Roman"/>
          <w:sz w:val="24"/>
          <w:szCs w:val="24"/>
        </w:rPr>
        <w:t>g</w:t>
      </w:r>
      <w:r w:rsidRPr="00BD7521">
        <w:rPr>
          <w:rFonts w:ascii="Times New Roman" w:hAnsi="Times New Roman" w:cs="Times New Roman"/>
          <w:sz w:val="24"/>
          <w:szCs w:val="24"/>
        </w:rPr>
        <w:t>row</w:t>
      </w:r>
      <w:r w:rsidR="00F81502">
        <w:rPr>
          <w:rFonts w:ascii="Times New Roman" w:hAnsi="Times New Roman" w:cs="Times New Roman"/>
          <w:sz w:val="24"/>
          <w:szCs w:val="24"/>
        </w:rPr>
        <w:t xml:space="preserve"> food</w:t>
      </w:r>
      <w:r w:rsidRPr="00BD7521">
        <w:rPr>
          <w:rFonts w:ascii="Times New Roman" w:hAnsi="Times New Roman" w:cs="Times New Roman"/>
          <w:sz w:val="24"/>
          <w:szCs w:val="24"/>
        </w:rPr>
        <w:t xml:space="preserve"> within its </w:t>
      </w:r>
      <w:r>
        <w:rPr>
          <w:rFonts w:ascii="Times New Roman" w:hAnsi="Times New Roman" w:cs="Times New Roman"/>
          <w:sz w:val="24"/>
          <w:szCs w:val="24"/>
        </w:rPr>
        <w:t xml:space="preserve">properties.  </w:t>
      </w:r>
    </w:p>
    <w:p w14:paraId="1ADB77CD" w14:textId="77777777" w:rsidR="00BD7521" w:rsidRPr="00BD7521" w:rsidRDefault="00BD7521" w:rsidP="00BD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8FAAD8" w14:textId="77777777" w:rsidR="00BD7521" w:rsidRPr="00BD7521" w:rsidRDefault="00BD7521" w:rsidP="00BD75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21">
        <w:rPr>
          <w:rFonts w:ascii="Times New Roman" w:hAnsi="Times New Roman" w:cs="Times New Roman"/>
          <w:sz w:val="24"/>
          <w:szCs w:val="24"/>
        </w:rPr>
        <w:t>We believe a healthy food growing policy should include</w:t>
      </w:r>
      <w:r>
        <w:rPr>
          <w:rFonts w:ascii="Times New Roman" w:hAnsi="Times New Roman" w:cs="Times New Roman"/>
          <w:sz w:val="24"/>
          <w:szCs w:val="24"/>
        </w:rPr>
        <w:t xml:space="preserve"> but not limited to</w:t>
      </w:r>
      <w:r w:rsidRPr="00BD752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529A0339" w14:textId="77777777" w:rsidR="00BD7521" w:rsidRPr="00BD7521" w:rsidRDefault="00F81502" w:rsidP="00BD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</w:t>
      </w:r>
      <w:r w:rsidR="00BD7521" w:rsidRPr="00BD7521">
        <w:rPr>
          <w:rFonts w:ascii="Times New Roman" w:hAnsi="Times New Roman" w:cs="Times New Roman"/>
          <w:sz w:val="24"/>
          <w:szCs w:val="24"/>
        </w:rPr>
        <w:t xml:space="preserve"> guidelines for </w:t>
      </w:r>
      <w:r>
        <w:rPr>
          <w:rFonts w:ascii="Times New Roman" w:hAnsi="Times New Roman" w:cs="Times New Roman"/>
          <w:sz w:val="24"/>
          <w:szCs w:val="24"/>
        </w:rPr>
        <w:t>edible</w:t>
      </w:r>
      <w:r w:rsidR="001778B8">
        <w:rPr>
          <w:rFonts w:ascii="Times New Roman" w:hAnsi="Times New Roman" w:cs="Times New Roman"/>
          <w:sz w:val="24"/>
          <w:szCs w:val="24"/>
        </w:rPr>
        <w:t xml:space="preserve"> plants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7521" w:rsidRPr="00BD7521">
        <w:rPr>
          <w:rFonts w:ascii="Times New Roman" w:hAnsi="Times New Roman" w:cs="Times New Roman"/>
          <w:sz w:val="24"/>
          <w:szCs w:val="24"/>
        </w:rPr>
        <w:t>front and backyard gardens</w:t>
      </w:r>
      <w:r w:rsidR="00CF32BA">
        <w:rPr>
          <w:rFonts w:ascii="Times New Roman" w:hAnsi="Times New Roman" w:cs="Times New Roman"/>
          <w:sz w:val="24"/>
          <w:szCs w:val="24"/>
        </w:rPr>
        <w:t>;</w:t>
      </w:r>
    </w:p>
    <w:p w14:paraId="797A8B21" w14:textId="77777777" w:rsidR="0006192E" w:rsidRDefault="0006192E" w:rsidP="0068745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Encouraging</w:t>
      </w:r>
      <w:r w:rsidRPr="00BD7521">
        <w:rPr>
          <w:rFonts w:ascii="Times New Roman" w:hAnsi="Times New Roman" w:cs="Times New Roman"/>
          <w:sz w:val="24"/>
          <w:szCs w:val="24"/>
        </w:rPr>
        <w:t xml:space="preserve"> water efficient measures and other sustainable urban garden practices</w:t>
      </w:r>
      <w:r w:rsidR="00CF32BA">
        <w:rPr>
          <w:rFonts w:ascii="Times New Roman" w:hAnsi="Times New Roman" w:cs="Times New Roman"/>
          <w:sz w:val="24"/>
          <w:szCs w:val="24"/>
        </w:rPr>
        <w:t>; and</w:t>
      </w:r>
      <w:r w:rsidRPr="00BD75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3860A1" w14:textId="77777777" w:rsidR="00BD7521" w:rsidRPr="00BD7521" w:rsidRDefault="00BD7521" w:rsidP="00BD75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Creating </w:t>
      </w:r>
      <w:r w:rsidRPr="00BD7521">
        <w:rPr>
          <w:rFonts w:ascii="Times New Roman" w:hAnsi="Times New Roman" w:cs="Times New Roman"/>
          <w:sz w:val="24"/>
          <w:szCs w:val="24"/>
        </w:rPr>
        <w:t>new guidelines and maintenance procedures for the expansi</w:t>
      </w:r>
      <w:r w:rsidR="00CF32BA">
        <w:rPr>
          <w:rFonts w:ascii="Times New Roman" w:hAnsi="Times New Roman" w:cs="Times New Roman"/>
          <w:sz w:val="24"/>
          <w:szCs w:val="24"/>
        </w:rPr>
        <w:t>on of onsite community gardens.</w:t>
      </w:r>
    </w:p>
    <w:p w14:paraId="26DFF335" w14:textId="01CC9DD7" w:rsidR="00BD7521" w:rsidRPr="00BD7521" w:rsidRDefault="00BD7521" w:rsidP="00BD7521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D7521">
        <w:rPr>
          <w:rFonts w:ascii="Times New Roman" w:hAnsi="Times New Roman" w:cs="Times New Roman"/>
          <w:sz w:val="24"/>
          <w:szCs w:val="24"/>
        </w:rPr>
        <w:t xml:space="preserve">Food growing and urban gardening is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BD7521">
        <w:rPr>
          <w:rFonts w:ascii="Times New Roman" w:hAnsi="Times New Roman" w:cs="Times New Roman"/>
          <w:sz w:val="24"/>
          <w:szCs w:val="24"/>
        </w:rPr>
        <w:t>vital community benefit.  Developing such a policy will improve the overall mental</w:t>
      </w:r>
      <w:r w:rsidR="0006192E">
        <w:rPr>
          <w:rFonts w:ascii="Times New Roman" w:hAnsi="Times New Roman" w:cs="Times New Roman"/>
          <w:sz w:val="24"/>
          <w:szCs w:val="24"/>
        </w:rPr>
        <w:t>, physical</w:t>
      </w:r>
      <w:r w:rsidRPr="00BD7521">
        <w:rPr>
          <w:rFonts w:ascii="Times New Roman" w:hAnsi="Times New Roman" w:cs="Times New Roman"/>
          <w:sz w:val="24"/>
          <w:szCs w:val="24"/>
        </w:rPr>
        <w:t xml:space="preserve"> and spiritual </w:t>
      </w:r>
      <w:r w:rsidR="0006192E" w:rsidRPr="00BD7521">
        <w:rPr>
          <w:rFonts w:ascii="Times New Roman" w:hAnsi="Times New Roman" w:cs="Times New Roman"/>
          <w:sz w:val="24"/>
          <w:szCs w:val="24"/>
        </w:rPr>
        <w:t>wellbeing</w:t>
      </w:r>
      <w:r w:rsidR="005B3309">
        <w:rPr>
          <w:rFonts w:ascii="Times New Roman" w:hAnsi="Times New Roman" w:cs="Times New Roman"/>
          <w:sz w:val="24"/>
          <w:szCs w:val="24"/>
        </w:rPr>
        <w:t xml:space="preserve"> of residents, address</w:t>
      </w:r>
      <w:bookmarkStart w:id="0" w:name="_GoBack"/>
      <w:bookmarkEnd w:id="0"/>
      <w:r w:rsidRPr="00BD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neighborhood </w:t>
      </w:r>
      <w:r w:rsidRPr="00BD7521">
        <w:rPr>
          <w:rFonts w:ascii="Times New Roman" w:hAnsi="Times New Roman" w:cs="Times New Roman"/>
          <w:sz w:val="24"/>
          <w:szCs w:val="24"/>
        </w:rPr>
        <w:t xml:space="preserve">nutritional needs by increasing access to fruits and vegetables, and will build community through visually beautiful green space and gardens.  </w:t>
      </w:r>
    </w:p>
    <w:p w14:paraId="7881EF53" w14:textId="77777777" w:rsidR="00BD7521" w:rsidRPr="00BD7521" w:rsidRDefault="00BD7521" w:rsidP="00BD7521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D7521">
        <w:rPr>
          <w:rFonts w:ascii="Times New Roman" w:hAnsi="Times New Roman" w:cs="Times New Roman"/>
          <w:sz w:val="24"/>
          <w:szCs w:val="24"/>
        </w:rPr>
        <w:t>We look forward to developing this policy with each of you in the coming year.</w:t>
      </w:r>
    </w:p>
    <w:p w14:paraId="2BC73066" w14:textId="77777777" w:rsidR="00BD7521" w:rsidRPr="00BD7521" w:rsidRDefault="00BD7521" w:rsidP="00BD7521">
      <w:pPr>
        <w:spacing w:before="100" w:beforeAutospacing="1" w:after="100" w:afterAutospacing="1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BD7521">
        <w:rPr>
          <w:rFonts w:ascii="Times New Roman" w:hAnsi="Times New Roman" w:cs="Times New Roman"/>
          <w:sz w:val="24"/>
          <w:szCs w:val="24"/>
        </w:rPr>
        <w:t xml:space="preserve">Respectfully, </w:t>
      </w:r>
    </w:p>
    <w:p w14:paraId="13988C9A" w14:textId="77777777" w:rsidR="003A3496" w:rsidRPr="00BD7521" w:rsidRDefault="00CF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</w:t>
      </w:r>
    </w:p>
    <w:sectPr w:rsidR="003A3496" w:rsidRPr="00BD7521" w:rsidSect="00BD7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Segoe UI">
    <w:altName w:val="Times New Roman Bold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0572A"/>
    <w:multiLevelType w:val="hybridMultilevel"/>
    <w:tmpl w:val="E2C40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rystal Gonzalez">
    <w15:presenceInfo w15:providerId="AD" w15:userId="S-1-5-21-1935655697-725345543-1801674531-298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21"/>
    <w:rsid w:val="0006192E"/>
    <w:rsid w:val="001778B8"/>
    <w:rsid w:val="002B3C2B"/>
    <w:rsid w:val="003A3496"/>
    <w:rsid w:val="005B3309"/>
    <w:rsid w:val="00687451"/>
    <w:rsid w:val="00BD7521"/>
    <w:rsid w:val="00BF644E"/>
    <w:rsid w:val="00CF32BA"/>
    <w:rsid w:val="00E22D11"/>
    <w:rsid w:val="00F81502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D334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2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02"/>
    <w:rPr>
      <w:rFonts w:ascii="Segoe UI" w:eastAsiaTheme="minorHAns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52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75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1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502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1322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Works Macbook 2</dc:creator>
  <cp:keywords/>
  <dc:description/>
  <cp:lastModifiedBy>Works Macbook 2</cp:lastModifiedBy>
  <cp:revision>5</cp:revision>
  <dcterms:created xsi:type="dcterms:W3CDTF">2016-07-29T16:12:00Z</dcterms:created>
  <dcterms:modified xsi:type="dcterms:W3CDTF">2016-07-29T16:16:00Z</dcterms:modified>
</cp:coreProperties>
</file>