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A" w:rsidRPr="00AB0632" w:rsidRDefault="0058667A" w:rsidP="0058667A">
      <w:pPr>
        <w:rPr>
          <w:rFonts w:cs="Arial"/>
          <w:bCs/>
          <w:sz w:val="24"/>
          <w:szCs w:val="24"/>
          <w:shd w:val="clear" w:color="auto" w:fill="FFFFFF"/>
        </w:rPr>
      </w:pPr>
      <w:r>
        <w:rPr>
          <w:rFonts w:cs="Arial"/>
          <w:bCs/>
          <w:sz w:val="24"/>
          <w:szCs w:val="24"/>
          <w:shd w:val="clear" w:color="auto" w:fill="FFFFFF"/>
        </w:rPr>
        <w:t xml:space="preserve">The </w:t>
      </w:r>
      <w:r w:rsidRPr="006644C7">
        <w:rPr>
          <w:rFonts w:cs="Arial"/>
          <w:bCs/>
          <w:sz w:val="24"/>
          <w:szCs w:val="24"/>
          <w:shd w:val="clear" w:color="auto" w:fill="FFFFFF"/>
        </w:rPr>
        <w:t xml:space="preserve">Agenda Request </w:t>
      </w:r>
      <w:r>
        <w:rPr>
          <w:rFonts w:cs="Arial"/>
          <w:bCs/>
          <w:sz w:val="24"/>
          <w:szCs w:val="24"/>
          <w:shd w:val="clear" w:color="auto" w:fill="FFFFFF"/>
        </w:rPr>
        <w:t xml:space="preserve">containing the below motion is </w:t>
      </w:r>
      <w:r w:rsidRPr="006644C7">
        <w:rPr>
          <w:rFonts w:cs="Arial"/>
          <w:bCs/>
          <w:sz w:val="24"/>
          <w:szCs w:val="24"/>
          <w:shd w:val="clear" w:color="auto" w:fill="FFFFFF"/>
        </w:rPr>
        <w:t xml:space="preserve">submitted by </w:t>
      </w:r>
      <w:r w:rsidRPr="00DD4720">
        <w:rPr>
          <w:b/>
          <w:color w:val="0070C0"/>
          <w:spacing w:val="1"/>
          <w:sz w:val="24"/>
          <w:szCs w:val="24"/>
        </w:rPr>
        <w:t xml:space="preserve">Joe Murphy (310-305-1444, </w:t>
      </w:r>
      <w:hyperlink r:id="rId9" w:history="1">
        <w:r w:rsidRPr="006644C7">
          <w:rPr>
            <w:rStyle w:val="Hyperlink"/>
            <w:b/>
            <w:spacing w:val="1"/>
            <w:sz w:val="24"/>
            <w:szCs w:val="24"/>
          </w:rPr>
          <w:t>joedmur@gmail.com</w:t>
        </w:r>
      </w:hyperlink>
      <w:r w:rsidRPr="006644C7">
        <w:rPr>
          <w:b/>
          <w:color w:val="0070C0"/>
          <w:spacing w:val="-4"/>
          <w:sz w:val="24"/>
          <w:szCs w:val="24"/>
        </w:rPr>
        <w:t>)</w:t>
      </w:r>
      <w:r>
        <w:rPr>
          <w:spacing w:val="-4"/>
          <w:sz w:val="24"/>
          <w:szCs w:val="24"/>
        </w:rPr>
        <w:t>.</w:t>
      </w:r>
    </w:p>
    <w:p w:rsidR="0058667A" w:rsidRDefault="0058667A" w:rsidP="0058667A">
      <w:pPr>
        <w:rPr>
          <w:rFonts w:ascii="Arial" w:hAnsi="Arial" w:cs="Arial"/>
          <w:b/>
          <w:bCs/>
          <w:color w:val="222222"/>
          <w:u w:val="single"/>
          <w:shd w:val="clear" w:color="auto" w:fill="FFFFFF"/>
        </w:rPr>
      </w:pPr>
    </w:p>
    <w:p w:rsidR="0096184F" w:rsidRPr="000D4A46" w:rsidRDefault="00E74508">
      <w:pPr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DD4720">
        <w:rPr>
          <w:rFonts w:cs="Arial"/>
          <w:b/>
          <w:bCs/>
          <w:color w:val="222222"/>
          <w:sz w:val="24"/>
          <w:szCs w:val="24"/>
          <w:u w:val="single"/>
          <w:shd w:val="clear" w:color="auto" w:fill="FFFFFF"/>
        </w:rPr>
        <w:t>Motion</w:t>
      </w:r>
      <w:r w:rsidRPr="00DD4720">
        <w:rPr>
          <w:rFonts w:cs="Arial"/>
          <w:b/>
          <w:bCs/>
          <w:color w:val="222222"/>
          <w:sz w:val="24"/>
          <w:szCs w:val="24"/>
          <w:shd w:val="clear" w:color="auto" w:fill="FFFFFF"/>
        </w:rPr>
        <w:t>:</w:t>
      </w:r>
      <w:r w:rsidRPr="00DD4720">
        <w:rPr>
          <w:rStyle w:val="apple-converted-space"/>
          <w:rFonts w:cs="Arial"/>
          <w:color w:val="222222"/>
          <w:sz w:val="24"/>
          <w:szCs w:val="24"/>
          <w:shd w:val="clear" w:color="auto" w:fill="FFFFFF"/>
        </w:rPr>
        <w:t> </w:t>
      </w:r>
      <w:r w:rsidR="00C1325A">
        <w:rPr>
          <w:rFonts w:cs="Arial"/>
          <w:color w:val="222222"/>
          <w:sz w:val="24"/>
          <w:szCs w:val="24"/>
          <w:shd w:val="clear" w:color="auto" w:fill="FFFFFF"/>
        </w:rPr>
        <w:t xml:space="preserve">The </w:t>
      </w:r>
      <w:r w:rsidRPr="00DD4720">
        <w:rPr>
          <w:rFonts w:cs="Arial"/>
          <w:color w:val="222222"/>
          <w:sz w:val="24"/>
          <w:szCs w:val="24"/>
          <w:shd w:val="clear" w:color="auto" w:fill="FFFFFF"/>
        </w:rPr>
        <w:t>VNC Board endorse</w:t>
      </w:r>
      <w:r w:rsidR="00C1325A">
        <w:rPr>
          <w:rFonts w:cs="Arial"/>
          <w:color w:val="222222"/>
          <w:sz w:val="24"/>
          <w:szCs w:val="24"/>
          <w:shd w:val="clear" w:color="auto" w:fill="FFFFFF"/>
        </w:rPr>
        <w:t>s</w:t>
      </w:r>
      <w:r w:rsidRPr="00DD4720">
        <w:rPr>
          <w:rFonts w:cs="Arial"/>
          <w:color w:val="222222"/>
          <w:sz w:val="24"/>
          <w:szCs w:val="24"/>
          <w:shd w:val="clear" w:color="auto" w:fill="FFFFFF"/>
        </w:rPr>
        <w:t xml:space="preserve"> in concept and encourage</w:t>
      </w:r>
      <w:r w:rsidR="00C1325A">
        <w:rPr>
          <w:rFonts w:cs="Arial"/>
          <w:color w:val="222222"/>
          <w:sz w:val="24"/>
          <w:szCs w:val="24"/>
          <w:shd w:val="clear" w:color="auto" w:fill="FFFFFF"/>
        </w:rPr>
        <w:t>s</w:t>
      </w:r>
      <w:r w:rsidRPr="00DD4720">
        <w:rPr>
          <w:rFonts w:cs="Arial"/>
          <w:color w:val="222222"/>
          <w:sz w:val="24"/>
          <w:szCs w:val="24"/>
          <w:shd w:val="clear" w:color="auto" w:fill="FFFFFF"/>
        </w:rPr>
        <w:t xml:space="preserve"> implementation of the below proposal contained in the </w:t>
      </w:r>
      <w:r w:rsidRPr="00DD4720">
        <w:rPr>
          <w:rFonts w:cs="Arial"/>
          <w:i/>
          <w:sz w:val="24"/>
          <w:szCs w:val="24"/>
          <w:u w:val="single"/>
          <w:shd w:val="clear" w:color="auto" w:fill="FFFFFF"/>
        </w:rPr>
        <w:t>Discussion Forum Committee</w:t>
      </w:r>
      <w:r w:rsidR="00DD4720" w:rsidRPr="00DD4720">
        <w:rPr>
          <w:rFonts w:cs="Arial"/>
          <w:color w:val="222222"/>
          <w:sz w:val="24"/>
          <w:szCs w:val="24"/>
          <w:u w:val="single"/>
          <w:shd w:val="clear" w:color="auto" w:fill="FFFFFF"/>
        </w:rPr>
        <w:t xml:space="preserve"> </w:t>
      </w:r>
      <w:r w:rsidR="00DD4720">
        <w:rPr>
          <w:rFonts w:cs="Arial"/>
          <w:b/>
          <w:bCs/>
          <w:color w:val="00B050"/>
          <w:sz w:val="24"/>
          <w:szCs w:val="24"/>
          <w:u w:val="single"/>
          <w:shd w:val="clear" w:color="auto" w:fill="FFFFFF"/>
        </w:rPr>
        <w:t>V</w:t>
      </w:r>
      <w:r w:rsidRPr="00DD4720">
        <w:rPr>
          <w:rFonts w:cs="Arial"/>
          <w:b/>
          <w:bCs/>
          <w:color w:val="00B050"/>
          <w:sz w:val="24"/>
          <w:szCs w:val="24"/>
          <w:u w:val="single"/>
          <w:shd w:val="clear" w:color="auto" w:fill="FFFFFF"/>
        </w:rPr>
        <w:t>NC Vision Goals</w:t>
      </w:r>
      <w:r w:rsidRPr="00DD4720">
        <w:rPr>
          <w:rStyle w:val="apple-converted-space"/>
          <w:rFonts w:cs="Arial"/>
          <w:b/>
          <w:bCs/>
          <w:color w:val="00B050"/>
          <w:sz w:val="24"/>
          <w:szCs w:val="24"/>
          <w:u w:val="single"/>
          <w:shd w:val="clear" w:color="auto" w:fill="FFFFFF"/>
        </w:rPr>
        <w:t> </w:t>
      </w:r>
      <w:r w:rsidRPr="00DD4720">
        <w:rPr>
          <w:rFonts w:cs="Arial"/>
          <w:b/>
          <w:bCs/>
          <w:color w:val="C00000"/>
          <w:sz w:val="24"/>
          <w:szCs w:val="24"/>
          <w:u w:val="single"/>
          <w:shd w:val="clear" w:color="auto" w:fill="FFFFFF"/>
        </w:rPr>
        <w:t>Idea Matrix</w:t>
      </w:r>
      <w:r w:rsidR="006644C7" w:rsidRPr="00DD4720">
        <w:rPr>
          <w:rFonts w:cs="Arial"/>
          <w:bCs/>
          <w:sz w:val="24"/>
          <w:szCs w:val="24"/>
          <w:shd w:val="clear" w:color="auto" w:fill="FFFFFF"/>
        </w:rPr>
        <w:t>:</w:t>
      </w:r>
    </w:p>
    <w:tbl>
      <w:tblPr>
        <w:tblStyle w:val="TableGrid"/>
        <w:tblW w:w="107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3420"/>
        <w:gridCol w:w="3060"/>
        <w:gridCol w:w="1710"/>
      </w:tblGrid>
      <w:tr w:rsidR="006E1C62" w:rsidRPr="00A437F0" w:rsidTr="006E1C62">
        <w:tc>
          <w:tcPr>
            <w:tcW w:w="2520" w:type="dxa"/>
            <w:tcBorders>
              <w:top w:val="nil"/>
              <w:left w:val="nil"/>
              <w:right w:val="nil"/>
            </w:tcBorders>
          </w:tcPr>
          <w:p w:rsidR="006E1C62" w:rsidRDefault="006E1C62" w:rsidP="0078292F">
            <w:pPr>
              <w:pStyle w:val="TableParagraph"/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rPr>
                <w:rFonts w:cs="Arial"/>
                <w:b/>
                <w:color w:val="F565E0"/>
              </w:rPr>
              <w:br w:type="page"/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32"/>
                <w:szCs w:val="32"/>
                <w:bdr w:val="double" w:sz="4" w:space="0" w:color="FF0000"/>
              </w:rPr>
              <w:br w:type="page"/>
            </w:r>
          </w:p>
          <w:p w:rsidR="006E1C62" w:rsidRDefault="006E1C62" w:rsidP="0078292F">
            <w:pPr>
              <w:pStyle w:val="TableParagraph"/>
              <w:ind w:right="-108"/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</w:pPr>
          </w:p>
          <w:p w:rsidR="006E1C62" w:rsidRDefault="006E1C62" w:rsidP="0078292F">
            <w:pPr>
              <w:pStyle w:val="TableParagraph"/>
              <w:ind w:right="-108"/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</w:pPr>
          </w:p>
          <w:p w:rsidR="006E1C62" w:rsidRPr="0096184F" w:rsidRDefault="006E1C62" w:rsidP="0078292F">
            <w:pPr>
              <w:pStyle w:val="TableParagraph"/>
              <w:ind w:right="-108"/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</w:pPr>
            <w:r w:rsidRPr="00C03B20"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  <w:t>Idea /Concept</w:t>
            </w:r>
            <w:r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  <w:t xml:space="preserve"> </w:t>
            </w:r>
            <w:r w:rsidRPr="00F951EF"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  <w:sym w:font="Wingdings 3" w:char="F0D4"/>
            </w:r>
            <w:r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  <w:t xml:space="preserve"> </w:t>
            </w:r>
          </w:p>
        </w:tc>
        <w:tc>
          <w:tcPr>
            <w:tcW w:w="3420" w:type="dxa"/>
            <w:tcBorders>
              <w:top w:val="nil"/>
              <w:left w:val="nil"/>
              <w:right w:val="nil"/>
            </w:tcBorders>
          </w:tcPr>
          <w:p w:rsidR="006E1C62" w:rsidRDefault="006E1C62" w:rsidP="0078292F">
            <w:pPr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</w:pPr>
          </w:p>
          <w:p w:rsidR="006E1C62" w:rsidRDefault="006E1C62" w:rsidP="0078292F">
            <w:pPr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</w:pPr>
            <w:r w:rsidRPr="00A437F0">
              <w:rPr>
                <w:rFonts w:ascii="Calibri"/>
                <w:b/>
                <w:color w:val="C00000"/>
                <w:spacing w:val="-4"/>
                <w:sz w:val="20"/>
                <w:szCs w:val="20"/>
              </w:rPr>
              <w:t>Submitted by</w:t>
            </w:r>
          </w:p>
          <w:p w:rsidR="006E1C62" w:rsidRPr="00D24A19" w:rsidRDefault="006E1C62" w:rsidP="0078292F">
            <w:pPr>
              <w:ind w:left="-18"/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</w:pPr>
            <w:r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>Joe Murphy</w:t>
            </w:r>
            <w:r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 xml:space="preserve"> (</w:t>
            </w:r>
            <w:r w:rsidRPr="00E74508">
              <w:rPr>
                <w:b/>
                <w:color w:val="0070C0"/>
                <w:sz w:val="20"/>
                <w:szCs w:val="20"/>
                <w:shd w:val="clear" w:color="auto" w:fill="FFFFFF"/>
              </w:rPr>
              <w:t>310-</w:t>
            </w:r>
            <w:r>
              <w:rPr>
                <w:b/>
                <w:color w:val="0070C0"/>
                <w:sz w:val="20"/>
                <w:szCs w:val="20"/>
                <w:shd w:val="clear" w:color="auto" w:fill="FFFFFF"/>
              </w:rPr>
              <w:t>305</w:t>
            </w:r>
            <w:r w:rsidRPr="00E74508">
              <w:rPr>
                <w:b/>
                <w:color w:val="0070C0"/>
                <w:sz w:val="20"/>
                <w:szCs w:val="20"/>
                <w:shd w:val="clear" w:color="auto" w:fill="FFFFFF"/>
              </w:rPr>
              <w:t>-</w:t>
            </w:r>
            <w:r>
              <w:rPr>
                <w:b/>
                <w:color w:val="0070C0"/>
                <w:sz w:val="20"/>
                <w:szCs w:val="20"/>
                <w:shd w:val="clear" w:color="auto" w:fill="FFFFFF"/>
              </w:rPr>
              <w:t>1444</w:t>
            </w:r>
            <w:r w:rsidRPr="00E74508">
              <w:rPr>
                <w:b/>
                <w:color w:val="0070C0"/>
                <w:sz w:val="20"/>
                <w:szCs w:val="20"/>
                <w:shd w:val="clear" w:color="auto" w:fill="FFFFFF"/>
              </w:rPr>
              <w:t>,</w:t>
            </w:r>
            <w:r w:rsidRPr="00E74508">
              <w:rPr>
                <w:rFonts w:ascii="Lucida Grande" w:hAnsi="Lucida Grande"/>
                <w:color w:val="0070C0"/>
                <w:sz w:val="20"/>
                <w:szCs w:val="20"/>
                <w:shd w:val="clear" w:color="auto" w:fill="FFFFFF"/>
              </w:rPr>
              <w:t xml:space="preserve"> </w:t>
            </w:r>
            <w:hyperlink r:id="rId10" w:history="1">
              <w:r w:rsidRPr="00BC1A59">
                <w:rPr>
                  <w:rStyle w:val="Hyperlink"/>
                  <w:rFonts w:ascii="Calibri"/>
                  <w:b/>
                  <w:spacing w:val="-4"/>
                  <w:sz w:val="20"/>
                  <w:szCs w:val="20"/>
                </w:rPr>
                <w:t>joedmur@gmail.com</w:t>
              </w:r>
            </w:hyperlink>
            <w:r w:rsidRPr="00E74508">
              <w:rPr>
                <w:rFonts w:ascii="Calibri"/>
                <w:b/>
                <w:color w:val="0070C0"/>
                <w:spacing w:val="-4"/>
                <w:sz w:val="20"/>
                <w:szCs w:val="20"/>
              </w:rPr>
              <w:t>)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6E1C62" w:rsidRDefault="006E1C62" w:rsidP="0078292F">
            <w:pPr>
              <w:pStyle w:val="TableParagraph"/>
              <w:ind w:right="-18"/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</w:pPr>
          </w:p>
          <w:p w:rsidR="006E1C62" w:rsidRDefault="006E1C62" w:rsidP="0078292F">
            <w:pPr>
              <w:pStyle w:val="TableParagraph"/>
              <w:ind w:right="-18"/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</w:pPr>
          </w:p>
          <w:p w:rsidR="006E1C62" w:rsidRDefault="006E1C62" w:rsidP="0078292F">
            <w:pPr>
              <w:pStyle w:val="TableParagraph"/>
              <w:ind w:right="-18"/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</w:pPr>
            <w:r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  <w:t xml:space="preserve">Suggested </w:t>
            </w:r>
          </w:p>
          <w:p w:rsidR="006E1C62" w:rsidRPr="00A437F0" w:rsidRDefault="006E1C62" w:rsidP="0078292F">
            <w:pPr>
              <w:pStyle w:val="TableParagraph"/>
              <w:ind w:right="-18"/>
              <w:rPr>
                <w:rFonts w:ascii="Calibri" w:eastAsia="Calibri" w:hAnsi="Calibri" w:cs="Calibri"/>
                <w:color w:val="C00000"/>
                <w:sz w:val="20"/>
                <w:szCs w:val="20"/>
              </w:rPr>
            </w:pPr>
            <w:r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  <w:t xml:space="preserve">Implementation </w:t>
            </w:r>
            <w:r w:rsidRPr="00A437F0">
              <w:rPr>
                <w:rFonts w:ascii="Calibri"/>
                <w:b/>
                <w:color w:val="C00000"/>
                <w:spacing w:val="-3"/>
                <w:sz w:val="20"/>
                <w:szCs w:val="20"/>
              </w:rPr>
              <w:t>Strategy</w:t>
            </w:r>
          </w:p>
        </w:tc>
        <w:tc>
          <w:tcPr>
            <w:tcW w:w="1710" w:type="dxa"/>
            <w:tcBorders>
              <w:top w:val="nil"/>
              <w:left w:val="nil"/>
              <w:right w:val="nil"/>
            </w:tcBorders>
          </w:tcPr>
          <w:p w:rsidR="006E1C62" w:rsidRDefault="006E1C62" w:rsidP="0078292F">
            <w:pPr>
              <w:ind w:right="-18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</w:p>
          <w:p w:rsidR="006E1C62" w:rsidRPr="00A437F0" w:rsidRDefault="006E1C62" w:rsidP="0078292F">
            <w:pPr>
              <w:ind w:right="-18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Generated W</w:t>
            </w:r>
            <w:r w:rsidRPr="00A437F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hile</w:t>
            </w:r>
          </w:p>
          <w:p w:rsidR="006E1C62" w:rsidRDefault="006E1C62" w:rsidP="0078292F">
            <w:pPr>
              <w:ind w:right="-108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Reflecting on</w:t>
            </w:r>
          </w:p>
          <w:p w:rsidR="006E1C62" w:rsidRPr="00A437F0" w:rsidRDefault="006E1C62" w:rsidP="0078292F">
            <w:pPr>
              <w:ind w:right="-108"/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sym w:font="Wingdings 3" w:char="F0D4"/>
            </w:r>
            <w:r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Pr="00C03B20">
              <w:rPr>
                <w:rFonts w:ascii="Calibri" w:eastAsia="Calibri" w:hAnsi="Calibri" w:cs="Calibri"/>
                <w:b/>
                <w:bCs/>
                <w:color w:val="C00000"/>
                <w:sz w:val="20"/>
                <w:szCs w:val="20"/>
              </w:rPr>
              <w:t>Vision Goals</w:t>
            </w:r>
          </w:p>
        </w:tc>
      </w:tr>
      <w:tr w:rsidR="006E1C62" w:rsidRPr="00B23FF4" w:rsidTr="006E1C62">
        <w:trPr>
          <w:trHeight w:val="2690"/>
        </w:trPr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:rsidR="006E1C62" w:rsidRPr="00F924FF" w:rsidRDefault="006E1C62" w:rsidP="0078292F">
            <w:pPr>
              <w:spacing w:line="18" w:lineRule="atLeast"/>
              <w:jc w:val="center"/>
              <w:rPr>
                <w:rFonts w:ascii="Calibri" w:hAnsi="Calibri"/>
                <w:b/>
                <w:color w:val="005A9E"/>
                <w:spacing w:val="-3"/>
                <w:sz w:val="6"/>
                <w:szCs w:val="6"/>
                <w:u w:val="single"/>
              </w:rPr>
            </w:pPr>
          </w:p>
          <w:p w:rsidR="006E1C62" w:rsidRPr="006E1C62" w:rsidRDefault="006E1C62" w:rsidP="0078292F">
            <w:pPr>
              <w:spacing w:line="18" w:lineRule="atLeast"/>
              <w:ind w:left="-18"/>
              <w:jc w:val="center"/>
              <w:rPr>
                <w:rFonts w:ascii="Calibri" w:hAnsi="Calibri"/>
                <w:b/>
                <w:color w:val="005A9E"/>
                <w:spacing w:val="-3"/>
                <w:sz w:val="20"/>
                <w:szCs w:val="20"/>
                <w:u w:val="single"/>
              </w:rPr>
            </w:pPr>
            <w:r w:rsidRPr="006E1C62">
              <w:rPr>
                <w:rFonts w:ascii="Calibri" w:hAnsi="Calibri"/>
                <w:b/>
                <w:color w:val="005A9E"/>
                <w:spacing w:val="-3"/>
                <w:sz w:val="20"/>
                <w:szCs w:val="20"/>
                <w:u w:val="single"/>
              </w:rPr>
              <w:t xml:space="preserve">Provide Spontaneous Art Opportunities </w:t>
            </w:r>
          </w:p>
          <w:p w:rsidR="006E1C62" w:rsidRPr="006E1C62" w:rsidRDefault="006E1C62" w:rsidP="0078292F">
            <w:pPr>
              <w:spacing w:line="18" w:lineRule="atLeast"/>
              <w:ind w:left="-18"/>
              <w:jc w:val="center"/>
              <w:rPr>
                <w:rFonts w:ascii="Calibri" w:hAnsi="Calibri"/>
                <w:b/>
                <w:color w:val="005A9E"/>
                <w:spacing w:val="-3"/>
                <w:sz w:val="20"/>
                <w:szCs w:val="20"/>
                <w:u w:val="single"/>
              </w:rPr>
            </w:pPr>
            <w:r w:rsidRPr="006E1C62">
              <w:rPr>
                <w:rFonts w:ascii="Calibri" w:hAnsi="Calibri"/>
                <w:b/>
                <w:color w:val="005A9E"/>
                <w:spacing w:val="-3"/>
                <w:sz w:val="20"/>
                <w:szCs w:val="20"/>
                <w:u w:val="single"/>
              </w:rPr>
              <w:t>To Young Children</w:t>
            </w: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ascii="Calibri"/>
                <w:b/>
                <w:color w:val="984806" w:themeColor="accent6" w:themeShade="80"/>
                <w:spacing w:val="-4"/>
                <w:sz w:val="6"/>
                <w:szCs w:val="6"/>
              </w:rPr>
            </w:pP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ascii="Calibri" w:hAnsi="Calibri"/>
                <w:sz w:val="18"/>
                <w:szCs w:val="18"/>
              </w:rPr>
            </w:pPr>
            <w:r w:rsidRPr="00F924FF">
              <w:rPr>
                <w:rFonts w:ascii="Calibri" w:hAnsi="Calibri"/>
                <w:b/>
                <w:color w:val="00B050"/>
                <w:sz w:val="18"/>
                <w:szCs w:val="18"/>
                <w:u w:val="single"/>
              </w:rPr>
              <w:t>JDM Introduction</w:t>
            </w:r>
            <w:r w:rsidRPr="00F924FF">
              <w:rPr>
                <w:rFonts w:ascii="Calibri" w:hAnsi="Calibri"/>
                <w:sz w:val="18"/>
                <w:szCs w:val="18"/>
              </w:rPr>
              <w:t xml:space="preserve">: </w:t>
            </w:r>
          </w:p>
          <w:p w:rsidR="006E1C62" w:rsidRPr="00F924FF" w:rsidRDefault="006E1C62" w:rsidP="0078292F">
            <w:pPr>
              <w:spacing w:line="18" w:lineRule="atLeast"/>
              <w:rPr>
                <w:rFonts w:cs="Arial"/>
                <w:color w:val="222222"/>
                <w:sz w:val="18"/>
                <w:szCs w:val="18"/>
              </w:rPr>
            </w:pPr>
            <w:r w:rsidRPr="00F924FF">
              <w:rPr>
                <w:rFonts w:ascii="Calibri" w:hAnsi="Calibri"/>
                <w:sz w:val="18"/>
                <w:szCs w:val="18"/>
              </w:rPr>
              <w:t>I recently m</w:t>
            </w: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et Christian </w:t>
            </w:r>
            <w:proofErr w:type="spellStart"/>
            <w:r w:rsidRPr="00F924FF">
              <w:rPr>
                <w:rFonts w:cs="Arial"/>
                <w:color w:val="222222"/>
                <w:sz w:val="18"/>
                <w:szCs w:val="18"/>
              </w:rPr>
              <w:t>Bevacqus</w:t>
            </w:r>
            <w:proofErr w:type="spellEnd"/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(40+ish) &amp; </w:t>
            </w:r>
            <w:proofErr w:type="spellStart"/>
            <w:r w:rsidRPr="00F924FF">
              <w:rPr>
                <w:rFonts w:ascii="Calibri"/>
                <w:spacing w:val="-4"/>
                <w:sz w:val="18"/>
                <w:szCs w:val="18"/>
              </w:rPr>
              <w:t>Anutosh</w:t>
            </w:r>
            <w:proofErr w:type="spellEnd"/>
            <w:r w:rsidRPr="00F924FF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F924FF">
              <w:rPr>
                <w:rFonts w:cs="Arial"/>
                <w:sz w:val="18"/>
                <w:szCs w:val="18"/>
              </w:rPr>
              <w:t>Ninad</w:t>
            </w:r>
            <w:proofErr w:type="spellEnd"/>
            <w:r w:rsidRPr="00F924FF">
              <w:rPr>
                <w:rFonts w:cs="Arial"/>
                <w:sz w:val="18"/>
                <w:szCs w:val="18"/>
              </w:rPr>
              <w:t xml:space="preserve"> </w:t>
            </w: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(60+ish) at Abbot’s Habit where </w:t>
            </w:r>
            <w:proofErr w:type="spellStart"/>
            <w:r w:rsidRPr="00F924FF">
              <w:rPr>
                <w:rFonts w:cs="Arial"/>
                <w:color w:val="222222"/>
                <w:sz w:val="18"/>
                <w:szCs w:val="18"/>
              </w:rPr>
              <w:t>Ninad</w:t>
            </w:r>
            <w:proofErr w:type="spellEnd"/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made 'art supplies' (paper, painting colors, pens, </w:t>
            </w:r>
            <w:proofErr w:type="spellStart"/>
            <w:r w:rsidRPr="00F924FF">
              <w:rPr>
                <w:rFonts w:cs="Arial"/>
                <w:color w:val="222222"/>
                <w:sz w:val="18"/>
                <w:szCs w:val="18"/>
              </w:rPr>
              <w:t>etc</w:t>
            </w:r>
            <w:proofErr w:type="spellEnd"/>
            <w:r w:rsidRPr="00F924FF">
              <w:rPr>
                <w:rFonts w:cs="Arial"/>
                <w:color w:val="222222"/>
                <w:sz w:val="18"/>
                <w:szCs w:val="18"/>
              </w:rPr>
              <w:t>) available to Christian's two daughters (Satya 2.5 &amp; Uma 4.5) &amp; then simply "allow</w:t>
            </w:r>
            <w:r>
              <w:rPr>
                <w:rFonts w:cs="Arial"/>
                <w:color w:val="222222"/>
                <w:sz w:val="18"/>
                <w:szCs w:val="18"/>
              </w:rPr>
              <w:t>ed</w:t>
            </w: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them to be free" for 2 hours/week with minimal guidance or overbearing encouragement.</w:t>
            </w: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ascii="Calibri"/>
                <w:b/>
                <w:color w:val="984806" w:themeColor="accent6" w:themeShade="80"/>
                <w:spacing w:val="-4"/>
                <w:sz w:val="6"/>
                <w:szCs w:val="6"/>
              </w:rPr>
            </w:pP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cs="Arial"/>
                <w:color w:val="222222"/>
                <w:sz w:val="18"/>
                <w:szCs w:val="18"/>
              </w:rPr>
            </w:pPr>
            <w:r w:rsidRPr="00F924FF">
              <w:rPr>
                <w:rFonts w:cs="Arial"/>
                <w:color w:val="222222"/>
                <w:sz w:val="18"/>
                <w:szCs w:val="18"/>
              </w:rPr>
              <w:t>Th</w:t>
            </w:r>
            <w:r>
              <w:rPr>
                <w:rFonts w:cs="Arial"/>
                <w:color w:val="222222"/>
                <w:sz w:val="18"/>
                <w:szCs w:val="18"/>
              </w:rPr>
              <w:t>e above</w:t>
            </w: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  <w:r>
              <w:rPr>
                <w:rFonts w:cs="Arial"/>
                <w:color w:val="222222"/>
                <w:sz w:val="18"/>
                <w:szCs w:val="18"/>
              </w:rPr>
              <w:t>instance</w:t>
            </w: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of </w:t>
            </w:r>
            <w:r w:rsidRPr="00F924FF">
              <w:rPr>
                <w:rFonts w:ascii="Calibri" w:hAnsi="Calibri"/>
                <w:b/>
                <w:color w:val="005A9E"/>
                <w:spacing w:val="-3"/>
                <w:sz w:val="18"/>
                <w:szCs w:val="18"/>
                <w:u w:val="single"/>
              </w:rPr>
              <w:t xml:space="preserve">Providing Spontaneous Art Opportunities </w:t>
            </w:r>
            <w:r>
              <w:rPr>
                <w:rFonts w:ascii="Calibri" w:hAnsi="Calibri"/>
                <w:b/>
                <w:color w:val="005A9E"/>
                <w:spacing w:val="-3"/>
                <w:sz w:val="18"/>
                <w:szCs w:val="18"/>
                <w:u w:val="single"/>
              </w:rPr>
              <w:t>To</w:t>
            </w:r>
            <w:r w:rsidRPr="00F924FF">
              <w:rPr>
                <w:rFonts w:ascii="Calibri" w:hAnsi="Calibri"/>
                <w:b/>
                <w:color w:val="005A9E"/>
                <w:spacing w:val="-3"/>
                <w:sz w:val="18"/>
                <w:szCs w:val="18"/>
                <w:u w:val="single"/>
              </w:rPr>
              <w:t xml:space="preserve"> Young Children</w:t>
            </w: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was clearly successful as evidenced by the responsiveness of the children. </w:t>
            </w: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ascii="Calibri"/>
                <w:b/>
                <w:color w:val="984806" w:themeColor="accent6" w:themeShade="80"/>
                <w:spacing w:val="-4"/>
                <w:sz w:val="6"/>
                <w:szCs w:val="6"/>
              </w:rPr>
            </w:pP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</w:t>
            </w: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cs="Arial"/>
                <w:color w:val="984807"/>
                <w:sz w:val="18"/>
                <w:szCs w:val="18"/>
              </w:rPr>
            </w:pP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For further examples of intensely involved young children creating art spontaneously, see </w:t>
            </w:r>
            <w:hyperlink r:id="rId11" w:tgtFrame="_blank" w:history="1">
              <w:r w:rsidRPr="00F924FF">
                <w:rPr>
                  <w:rStyle w:val="Hyperlink"/>
                  <w:rFonts w:cs="Arial"/>
                  <w:color w:val="1155CC"/>
                  <w:sz w:val="18"/>
                  <w:szCs w:val="18"/>
                </w:rPr>
                <w:t>www.ninadcom.blogspot.com</w:t>
              </w:r>
            </w:hyperlink>
            <w:r w:rsidRPr="00F924FF">
              <w:rPr>
                <w:rFonts w:cs="Arial"/>
                <w:color w:val="222222"/>
                <w:sz w:val="18"/>
                <w:szCs w:val="18"/>
              </w:rPr>
              <w:t>.</w:t>
            </w:r>
            <w:r w:rsidRPr="00F924FF">
              <w:rPr>
                <w:rFonts w:cs="Arial"/>
                <w:color w:val="984807"/>
                <w:sz w:val="18"/>
                <w:szCs w:val="18"/>
              </w:rPr>
              <w:t xml:space="preserve"> </w:t>
            </w: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cs="Arial"/>
                <w:color w:val="984807"/>
                <w:sz w:val="6"/>
                <w:szCs w:val="6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:rsidR="006E1C62" w:rsidRPr="00F924FF" w:rsidRDefault="006E1C62" w:rsidP="0078292F">
            <w:pPr>
              <w:spacing w:line="18" w:lineRule="atLeast"/>
              <w:ind w:left="-18"/>
              <w:rPr>
                <w:rFonts w:cs="Arial"/>
                <w:color w:val="984807"/>
                <w:sz w:val="6"/>
                <w:szCs w:val="6"/>
              </w:rPr>
            </w:pPr>
          </w:p>
          <w:p w:rsidR="006E1C62" w:rsidRPr="006E1C62" w:rsidRDefault="006E1C62" w:rsidP="0078292F">
            <w:pPr>
              <w:spacing w:line="18" w:lineRule="atLeast"/>
              <w:ind w:left="-18"/>
              <w:jc w:val="center"/>
              <w:rPr>
                <w:rFonts w:cs="Arial"/>
                <w:color w:val="005A9E"/>
                <w:sz w:val="20"/>
                <w:szCs w:val="20"/>
              </w:rPr>
            </w:pPr>
            <w:r w:rsidRPr="006E1C62">
              <w:rPr>
                <w:rFonts w:cs="Arial"/>
                <w:b/>
                <w:color w:val="005A9E"/>
                <w:sz w:val="20"/>
                <w:szCs w:val="20"/>
                <w:u w:val="single"/>
              </w:rPr>
              <w:t>This is the concept for which I a</w:t>
            </w:r>
            <w:r>
              <w:rPr>
                <w:rFonts w:cs="Arial"/>
                <w:b/>
                <w:color w:val="005A9E"/>
                <w:sz w:val="20"/>
                <w:szCs w:val="20"/>
                <w:u w:val="single"/>
              </w:rPr>
              <w:t>m seeking VNC Board endorsement</w:t>
            </w:r>
          </w:p>
          <w:p w:rsidR="006E1C62" w:rsidRPr="00F924FF" w:rsidRDefault="006E1C62" w:rsidP="0078292F">
            <w:pPr>
              <w:spacing w:line="18" w:lineRule="atLeast"/>
              <w:jc w:val="center"/>
              <w:rPr>
                <w:rFonts w:ascii="Calibri" w:hAnsi="Calibri"/>
                <w:b/>
                <w:color w:val="005A9E"/>
                <w:spacing w:val="-3"/>
                <w:sz w:val="6"/>
                <w:szCs w:val="6"/>
                <w:u w:val="single"/>
              </w:rPr>
            </w:pP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cs="Arial"/>
                <w:color w:val="222222"/>
                <w:sz w:val="18"/>
                <w:szCs w:val="18"/>
              </w:rPr>
            </w:pPr>
            <w:r>
              <w:rPr>
                <w:rFonts w:cs="Arial"/>
                <w:color w:val="222222"/>
                <w:sz w:val="18"/>
                <w:szCs w:val="18"/>
              </w:rPr>
              <w:t>This concept</w:t>
            </w: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requires no more than the unassuming presence of an experienced teacher’s 'art supplies’ and his/her 'gentleness' and an ability to simply ‘allow kids to be free’. </w:t>
            </w:r>
          </w:p>
          <w:p w:rsidR="006E1C62" w:rsidRPr="00F924FF" w:rsidRDefault="006E1C62" w:rsidP="0078292F">
            <w:pPr>
              <w:spacing w:line="18" w:lineRule="atLeast"/>
              <w:jc w:val="center"/>
              <w:rPr>
                <w:rFonts w:ascii="Calibri" w:hAnsi="Calibri"/>
                <w:b/>
                <w:color w:val="005A9E"/>
                <w:spacing w:val="-3"/>
                <w:sz w:val="6"/>
                <w:szCs w:val="6"/>
                <w:u w:val="single"/>
              </w:rPr>
            </w:pP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cs="Arial"/>
                <w:color w:val="222222"/>
                <w:sz w:val="18"/>
                <w:szCs w:val="18"/>
              </w:rPr>
            </w:pP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Parents recognize the value of this sort of experience for their children and they understand the value of ‘hanging back and letting it happen spontaneously’. </w:t>
            </w:r>
          </w:p>
          <w:p w:rsidR="006E1C62" w:rsidRPr="00F924FF" w:rsidRDefault="006E1C62" w:rsidP="0078292F">
            <w:pPr>
              <w:spacing w:line="18" w:lineRule="atLeast"/>
              <w:jc w:val="center"/>
              <w:rPr>
                <w:rFonts w:ascii="Calibri" w:hAnsi="Calibri"/>
                <w:b/>
                <w:color w:val="005A9E"/>
                <w:spacing w:val="-3"/>
                <w:sz w:val="6"/>
                <w:szCs w:val="6"/>
                <w:u w:val="single"/>
              </w:rPr>
            </w:pP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cs="Arial"/>
                <w:color w:val="222222"/>
                <w:sz w:val="18"/>
                <w:szCs w:val="18"/>
              </w:rPr>
            </w:pP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This concept allows children to enjoy spontaneous creative fun in a safe environment. </w:t>
            </w:r>
          </w:p>
          <w:p w:rsidR="006E1C62" w:rsidRPr="00F924FF" w:rsidRDefault="006E1C62" w:rsidP="0078292F">
            <w:pPr>
              <w:spacing w:line="18" w:lineRule="atLeast"/>
              <w:jc w:val="center"/>
              <w:rPr>
                <w:rFonts w:ascii="Calibri" w:hAnsi="Calibri"/>
                <w:b/>
                <w:color w:val="005A9E"/>
                <w:spacing w:val="-3"/>
                <w:sz w:val="6"/>
                <w:szCs w:val="6"/>
                <w:u w:val="single"/>
              </w:rPr>
            </w:pPr>
          </w:p>
          <w:p w:rsidR="006E1C62" w:rsidRPr="00F924FF" w:rsidRDefault="006E1C62" w:rsidP="0078292F">
            <w:pPr>
              <w:spacing w:line="18" w:lineRule="atLeast"/>
              <w:ind w:left="-18"/>
              <w:rPr>
                <w:rFonts w:ascii="Calibri" w:hAnsi="Calibri"/>
                <w:b/>
                <w:color w:val="005A9E"/>
                <w:spacing w:val="-3"/>
                <w:sz w:val="18"/>
                <w:szCs w:val="18"/>
                <w:u w:val="single"/>
              </w:rPr>
            </w:pP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By endorsing this concept, the VNC Board would be encouraging all similarly inclined </w:t>
            </w:r>
            <w:r>
              <w:rPr>
                <w:rFonts w:cs="Arial"/>
                <w:color w:val="222222"/>
                <w:sz w:val="18"/>
                <w:szCs w:val="18"/>
              </w:rPr>
              <w:t>individuals</w:t>
            </w: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with similar ideas to make similar contributions to the </w:t>
            </w:r>
            <w:r w:rsidRPr="00F924FF">
              <w:rPr>
                <w:rFonts w:cs="Arial"/>
                <w:b/>
                <w:i/>
                <w:color w:val="222222"/>
                <w:sz w:val="18"/>
                <w:szCs w:val="18"/>
              </w:rPr>
              <w:t>Venice Community</w:t>
            </w:r>
            <w:r w:rsidRPr="00F924FF">
              <w:rPr>
                <w:rFonts w:cs="Arial"/>
                <w:color w:val="222222"/>
                <w:sz w:val="18"/>
                <w:szCs w:val="18"/>
              </w:rPr>
              <w:t xml:space="preserve"> at a time when government funding of arts education is declining.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</w:tcPr>
          <w:p w:rsidR="006E1C62" w:rsidRPr="00F924FF" w:rsidRDefault="006E1C62" w:rsidP="0078292F">
            <w:pPr>
              <w:shd w:val="clear" w:color="auto" w:fill="FFFFFF"/>
              <w:spacing w:line="18" w:lineRule="atLeast"/>
              <w:ind w:right="-18"/>
              <w:rPr>
                <w:rFonts w:cs="Arial"/>
                <w:color w:val="222222"/>
                <w:sz w:val="6"/>
                <w:szCs w:val="6"/>
                <w:shd w:val="clear" w:color="auto" w:fill="FFFFFF"/>
              </w:rPr>
            </w:pPr>
          </w:p>
          <w:p w:rsidR="006E1C62" w:rsidRPr="00F924FF" w:rsidRDefault="006E1C62" w:rsidP="0078292F">
            <w:pPr>
              <w:shd w:val="clear" w:color="auto" w:fill="FFFFFF"/>
              <w:spacing w:line="18" w:lineRule="atLeast"/>
              <w:ind w:right="-18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Help interested individuals find</w:t>
            </w: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spaces where: </w:t>
            </w:r>
          </w:p>
          <w:p w:rsidR="006E1C62" w:rsidRPr="00F924FF" w:rsidRDefault="006E1C62" w:rsidP="0078292F">
            <w:pPr>
              <w:spacing w:line="18" w:lineRule="atLeast"/>
              <w:ind w:right="-18"/>
              <w:jc w:val="center"/>
              <w:rPr>
                <w:rFonts w:ascii="Calibri" w:hAnsi="Calibri"/>
                <w:b/>
                <w:color w:val="005A9E"/>
                <w:spacing w:val="-3"/>
                <w:sz w:val="6"/>
                <w:szCs w:val="6"/>
                <w:u w:val="single"/>
              </w:rPr>
            </w:pPr>
          </w:p>
          <w:p w:rsidR="006E1C62" w:rsidRPr="00F924FF" w:rsidRDefault="006E1C62" w:rsidP="006976D4">
            <w:pPr>
              <w:pStyle w:val="ListParagraph"/>
              <w:numPr>
                <w:ilvl w:val="3"/>
                <w:numId w:val="1"/>
              </w:numPr>
              <w:shd w:val="clear" w:color="auto" w:fill="FFFFFF"/>
              <w:spacing w:line="18" w:lineRule="atLeast"/>
              <w:ind w:left="252" w:right="-18" w:hanging="180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Young kids can </w:t>
            </w: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spend 2 hours/</w:t>
            </w:r>
            <w:r w:rsidR="0058667A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</w:t>
            </w:r>
            <w:bookmarkStart w:id="0" w:name="_GoBack"/>
            <w:bookmarkEnd w:id="0"/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week creating art while making 'messes'.</w:t>
            </w:r>
          </w:p>
          <w:p w:rsidR="006E1C62" w:rsidRPr="00F924FF" w:rsidRDefault="006E1C62" w:rsidP="006976D4">
            <w:pPr>
              <w:pStyle w:val="ListParagraph"/>
              <w:numPr>
                <w:ilvl w:val="3"/>
                <w:numId w:val="1"/>
              </w:numPr>
              <w:shd w:val="clear" w:color="auto" w:fill="FFFFFF"/>
              <w:spacing w:line="18" w:lineRule="atLeast"/>
              <w:ind w:left="252" w:right="-18" w:hanging="180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Parents can mingle</w:t>
            </w: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&amp;</w:t>
            </w: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gossip &amp; munch.</w:t>
            </w:r>
          </w:p>
          <w:p w:rsidR="006E1C62" w:rsidRPr="00F924FF" w:rsidRDefault="006E1C62" w:rsidP="006976D4">
            <w:pPr>
              <w:pStyle w:val="ListParagraph"/>
              <w:numPr>
                <w:ilvl w:val="3"/>
                <w:numId w:val="1"/>
              </w:numPr>
              <w:shd w:val="clear" w:color="auto" w:fill="FFFFFF"/>
              <w:spacing w:line="18" w:lineRule="atLeast"/>
              <w:ind w:left="252" w:right="-18" w:hanging="180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Kids can post their art so that they can </w:t>
            </w: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‘</w:t>
            </w: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hear all the compliments</w:t>
            </w: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’</w:t>
            </w: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.</w:t>
            </w:r>
          </w:p>
          <w:p w:rsidR="006E1C62" w:rsidRPr="00C03B20" w:rsidRDefault="006E1C62" w:rsidP="006976D4">
            <w:pPr>
              <w:pStyle w:val="ListParagraph"/>
              <w:numPr>
                <w:ilvl w:val="3"/>
                <w:numId w:val="1"/>
              </w:numPr>
              <w:shd w:val="clear" w:color="auto" w:fill="FFFFFF"/>
              <w:spacing w:line="18" w:lineRule="atLeast"/>
              <w:ind w:left="252" w:right="-18" w:hanging="180"/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</w:pP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Storage of art supplies</w:t>
            </w: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&amp; cleaning </w:t>
            </w: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of </w:t>
            </w: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kids &amp; their messes</w:t>
            </w: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,</w:t>
            </w:r>
            <w:r w:rsidRPr="00F924FF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can be accommodated.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6E1C62" w:rsidRPr="00F924FF" w:rsidRDefault="006E1C62" w:rsidP="0078292F">
            <w:pPr>
              <w:pStyle w:val="TableParagraph"/>
              <w:spacing w:line="18" w:lineRule="atLeast"/>
              <w:ind w:left="-43" w:right="-115"/>
              <w:rPr>
                <w:rFonts w:ascii="Calibri" w:eastAsia="Calibri" w:hAnsi="Calibri" w:cs="Calibri"/>
                <w:b/>
                <w:color w:val="C00000"/>
                <w:sz w:val="6"/>
                <w:szCs w:val="6"/>
              </w:rPr>
            </w:pPr>
          </w:p>
          <w:p w:rsidR="006E1C62" w:rsidRPr="00F924FF" w:rsidRDefault="006E1C62" w:rsidP="0078292F">
            <w:pPr>
              <w:pStyle w:val="TableParagraph"/>
              <w:spacing w:line="18" w:lineRule="atLeast"/>
              <w:ind w:left="-18" w:right="-108"/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</w:pPr>
            <w:r w:rsidRPr="00F924FF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Focus on Children</w:t>
            </w:r>
          </w:p>
          <w:p w:rsidR="006E1C62" w:rsidRPr="00F924FF" w:rsidRDefault="006E1C62" w:rsidP="0078292F">
            <w:pPr>
              <w:pStyle w:val="TableParagraph"/>
              <w:spacing w:line="18" w:lineRule="atLeast"/>
              <w:ind w:left="-18" w:right="-108"/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</w:pPr>
            <w:r w:rsidRPr="00F924FF"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  <w:t>Participation</w:t>
            </w:r>
          </w:p>
          <w:p w:rsidR="006E1C62" w:rsidRPr="00F924FF" w:rsidRDefault="006E1C62" w:rsidP="0078292F">
            <w:pPr>
              <w:pStyle w:val="TableParagraph"/>
              <w:spacing w:line="18" w:lineRule="atLeast"/>
              <w:ind w:left="-18" w:right="-108"/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</w:pPr>
            <w:r w:rsidRPr="00F924FF"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  <w:t>Walkability</w:t>
            </w:r>
          </w:p>
          <w:p w:rsidR="006E1C62" w:rsidRPr="00F924FF" w:rsidRDefault="006E1C62" w:rsidP="0078292F">
            <w:pPr>
              <w:pStyle w:val="TableParagraph"/>
              <w:spacing w:line="18" w:lineRule="atLeast"/>
              <w:ind w:left="-18" w:right="-108"/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</w:pPr>
            <w:r w:rsidRPr="00F924FF"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  <w:t>Diversity</w:t>
            </w:r>
          </w:p>
          <w:p w:rsidR="006E1C62" w:rsidRPr="00F924FF" w:rsidRDefault="006E1C62" w:rsidP="0078292F">
            <w:pPr>
              <w:pStyle w:val="TableParagraph"/>
              <w:spacing w:line="18" w:lineRule="atLeast"/>
              <w:ind w:left="-18" w:right="-108"/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</w:pPr>
            <w:r w:rsidRPr="00F924FF">
              <w:rPr>
                <w:rFonts w:ascii="Calibri" w:eastAsia="Calibri" w:hAnsi="Calibri" w:cs="Calibri"/>
                <w:b/>
                <w:color w:val="C00000"/>
                <w:sz w:val="18"/>
                <w:szCs w:val="18"/>
              </w:rPr>
              <w:t>Creativity</w:t>
            </w:r>
          </w:p>
          <w:p w:rsidR="006E1C62" w:rsidRPr="00434225" w:rsidRDefault="006E1C62" w:rsidP="0078292F">
            <w:pPr>
              <w:pStyle w:val="TableParagraph"/>
              <w:spacing w:line="18" w:lineRule="atLeast"/>
              <w:ind w:left="-18" w:right="-108"/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</w:pPr>
            <w:r w:rsidRPr="00434225"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  <w:t>Collaboration</w:t>
            </w:r>
          </w:p>
          <w:p w:rsidR="006E1C62" w:rsidRPr="00F924FF" w:rsidRDefault="006E1C62" w:rsidP="0078292F">
            <w:pPr>
              <w:pStyle w:val="TableParagraph"/>
              <w:spacing w:line="18" w:lineRule="atLeast"/>
              <w:ind w:left="-18" w:right="-108"/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</w:pPr>
            <w:r w:rsidRPr="00434225">
              <w:rPr>
                <w:rFonts w:ascii="Calibri" w:eastAsia="Calibri" w:hAnsi="Calibri" w:cs="Calibri"/>
                <w:b/>
                <w:color w:val="00B050"/>
                <w:sz w:val="18"/>
                <w:szCs w:val="18"/>
              </w:rPr>
              <w:t>Brainstorming</w:t>
            </w:r>
          </w:p>
        </w:tc>
      </w:tr>
    </w:tbl>
    <w:p w:rsidR="008F04FC" w:rsidRDefault="008F04FC" w:rsidP="002D093A">
      <w:pPr>
        <w:widowControl/>
        <w:rPr>
          <w:rFonts w:cs="Arial"/>
          <w:b/>
          <w:color w:val="F565E0"/>
          <w:sz w:val="20"/>
          <w:szCs w:val="20"/>
        </w:rPr>
      </w:pPr>
    </w:p>
    <w:sectPr w:rsidR="008F04FC" w:rsidSect="006E1C62">
      <w:headerReference w:type="default" r:id="rId12"/>
      <w:pgSz w:w="12240" w:h="15840" w:code="1"/>
      <w:pgMar w:top="720" w:right="576" w:bottom="720" w:left="864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6D4" w:rsidRDefault="006976D4" w:rsidP="00C61A13">
      <w:r>
        <w:separator/>
      </w:r>
    </w:p>
  </w:endnote>
  <w:endnote w:type="continuationSeparator" w:id="0">
    <w:p w:rsidR="006976D4" w:rsidRDefault="006976D4" w:rsidP="00C61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6D4" w:rsidRDefault="006976D4" w:rsidP="00C61A13">
      <w:r>
        <w:separator/>
      </w:r>
    </w:p>
  </w:footnote>
  <w:footnote w:type="continuationSeparator" w:id="0">
    <w:p w:rsidR="006976D4" w:rsidRDefault="006976D4" w:rsidP="00C61A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4508" w:rsidRDefault="00E74508" w:rsidP="004A5B3E">
    <w:pPr>
      <w:spacing w:before="10"/>
      <w:ind w:left="3870" w:right="3690"/>
      <w:jc w:val="center"/>
      <w:rPr>
        <w:rFonts w:ascii="Times New Roman"/>
        <w:spacing w:val="-54"/>
        <w:sz w:val="48"/>
      </w:rPr>
    </w:pPr>
  </w:p>
  <w:p w:rsidR="00634092" w:rsidRPr="00F370CF" w:rsidRDefault="00634092" w:rsidP="00C61A13">
    <w:pPr>
      <w:spacing w:before="39"/>
      <w:ind w:left="2812" w:right="2670"/>
      <w:jc w:val="center"/>
      <w:rPr>
        <w:rFonts w:ascii="Calibri"/>
        <w:b/>
        <w:spacing w:val="-4"/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E2069F"/>
    <w:multiLevelType w:val="hybridMultilevel"/>
    <w:tmpl w:val="51209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D84902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9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A13"/>
    <w:rsid w:val="00010938"/>
    <w:rsid w:val="00016DD4"/>
    <w:rsid w:val="0002149E"/>
    <w:rsid w:val="0002429E"/>
    <w:rsid w:val="00032EAA"/>
    <w:rsid w:val="00040150"/>
    <w:rsid w:val="00040B0C"/>
    <w:rsid w:val="000438D6"/>
    <w:rsid w:val="00044C59"/>
    <w:rsid w:val="000469BD"/>
    <w:rsid w:val="00052008"/>
    <w:rsid w:val="00055523"/>
    <w:rsid w:val="0005578B"/>
    <w:rsid w:val="0006248D"/>
    <w:rsid w:val="0007448F"/>
    <w:rsid w:val="00084907"/>
    <w:rsid w:val="00092EC3"/>
    <w:rsid w:val="00094B81"/>
    <w:rsid w:val="00096FC9"/>
    <w:rsid w:val="000A61B8"/>
    <w:rsid w:val="000A7C52"/>
    <w:rsid w:val="000B1F3E"/>
    <w:rsid w:val="000B25C1"/>
    <w:rsid w:val="000B2A24"/>
    <w:rsid w:val="000C31D4"/>
    <w:rsid w:val="000D4A46"/>
    <w:rsid w:val="000D559A"/>
    <w:rsid w:val="000E7C47"/>
    <w:rsid w:val="00117AAD"/>
    <w:rsid w:val="001432DA"/>
    <w:rsid w:val="00170726"/>
    <w:rsid w:val="00174D96"/>
    <w:rsid w:val="00180C26"/>
    <w:rsid w:val="001A311F"/>
    <w:rsid w:val="001A52C5"/>
    <w:rsid w:val="001A71D8"/>
    <w:rsid w:val="001B10B6"/>
    <w:rsid w:val="001B443C"/>
    <w:rsid w:val="001B5DC7"/>
    <w:rsid w:val="001C16BC"/>
    <w:rsid w:val="001C2F90"/>
    <w:rsid w:val="001C57AD"/>
    <w:rsid w:val="001D1B49"/>
    <w:rsid w:val="001D3BE0"/>
    <w:rsid w:val="001E7723"/>
    <w:rsid w:val="001E7E02"/>
    <w:rsid w:val="001F5E33"/>
    <w:rsid w:val="002070C4"/>
    <w:rsid w:val="002137DB"/>
    <w:rsid w:val="00220162"/>
    <w:rsid w:val="00226D22"/>
    <w:rsid w:val="00230E60"/>
    <w:rsid w:val="00237351"/>
    <w:rsid w:val="00241B87"/>
    <w:rsid w:val="00255D5D"/>
    <w:rsid w:val="00256406"/>
    <w:rsid w:val="00265532"/>
    <w:rsid w:val="002664C7"/>
    <w:rsid w:val="00272032"/>
    <w:rsid w:val="0027302E"/>
    <w:rsid w:val="00295592"/>
    <w:rsid w:val="00297DBD"/>
    <w:rsid w:val="002A16BD"/>
    <w:rsid w:val="002A6E26"/>
    <w:rsid w:val="002B5BDA"/>
    <w:rsid w:val="002B771A"/>
    <w:rsid w:val="002D093A"/>
    <w:rsid w:val="002D1C1E"/>
    <w:rsid w:val="002D21CE"/>
    <w:rsid w:val="002D21DF"/>
    <w:rsid w:val="002D3EE9"/>
    <w:rsid w:val="002E1B6D"/>
    <w:rsid w:val="00301A22"/>
    <w:rsid w:val="003071D4"/>
    <w:rsid w:val="0031510C"/>
    <w:rsid w:val="00332555"/>
    <w:rsid w:val="00344771"/>
    <w:rsid w:val="003523CD"/>
    <w:rsid w:val="00376068"/>
    <w:rsid w:val="003936BE"/>
    <w:rsid w:val="003A16DB"/>
    <w:rsid w:val="003A44AD"/>
    <w:rsid w:val="003C7ED9"/>
    <w:rsid w:val="003D287B"/>
    <w:rsid w:val="003D36F5"/>
    <w:rsid w:val="003D68BE"/>
    <w:rsid w:val="003D7488"/>
    <w:rsid w:val="003E50F3"/>
    <w:rsid w:val="00414C81"/>
    <w:rsid w:val="004248F8"/>
    <w:rsid w:val="00451F07"/>
    <w:rsid w:val="004553CA"/>
    <w:rsid w:val="00456874"/>
    <w:rsid w:val="004602AF"/>
    <w:rsid w:val="00461B14"/>
    <w:rsid w:val="00463868"/>
    <w:rsid w:val="00486D08"/>
    <w:rsid w:val="00490D0A"/>
    <w:rsid w:val="00494027"/>
    <w:rsid w:val="004A2F6B"/>
    <w:rsid w:val="004A33B3"/>
    <w:rsid w:val="004A5B3E"/>
    <w:rsid w:val="004D323D"/>
    <w:rsid w:val="004E2E38"/>
    <w:rsid w:val="004E4299"/>
    <w:rsid w:val="004E701D"/>
    <w:rsid w:val="004F7088"/>
    <w:rsid w:val="005006DD"/>
    <w:rsid w:val="00506DC6"/>
    <w:rsid w:val="0050798F"/>
    <w:rsid w:val="00512074"/>
    <w:rsid w:val="0051245E"/>
    <w:rsid w:val="005127C1"/>
    <w:rsid w:val="00520BD1"/>
    <w:rsid w:val="00523A5B"/>
    <w:rsid w:val="0052729B"/>
    <w:rsid w:val="005450AD"/>
    <w:rsid w:val="005510B6"/>
    <w:rsid w:val="00551AB5"/>
    <w:rsid w:val="00555C5F"/>
    <w:rsid w:val="005732A3"/>
    <w:rsid w:val="00577BA3"/>
    <w:rsid w:val="00581691"/>
    <w:rsid w:val="0058318A"/>
    <w:rsid w:val="0058667A"/>
    <w:rsid w:val="00591046"/>
    <w:rsid w:val="00594C2B"/>
    <w:rsid w:val="005B009D"/>
    <w:rsid w:val="005B2DFB"/>
    <w:rsid w:val="005B385F"/>
    <w:rsid w:val="005B4ADB"/>
    <w:rsid w:val="005B68D8"/>
    <w:rsid w:val="005C17A6"/>
    <w:rsid w:val="005D61CB"/>
    <w:rsid w:val="005D733C"/>
    <w:rsid w:val="005E6894"/>
    <w:rsid w:val="0061209E"/>
    <w:rsid w:val="00634092"/>
    <w:rsid w:val="0063753B"/>
    <w:rsid w:val="006465A5"/>
    <w:rsid w:val="00654F68"/>
    <w:rsid w:val="00656364"/>
    <w:rsid w:val="00660C22"/>
    <w:rsid w:val="006644C7"/>
    <w:rsid w:val="0067174F"/>
    <w:rsid w:val="00676B12"/>
    <w:rsid w:val="00683F64"/>
    <w:rsid w:val="0068610C"/>
    <w:rsid w:val="00687D9E"/>
    <w:rsid w:val="00693822"/>
    <w:rsid w:val="006976D4"/>
    <w:rsid w:val="006B3BC4"/>
    <w:rsid w:val="006C3C2B"/>
    <w:rsid w:val="006C4FA0"/>
    <w:rsid w:val="006D205A"/>
    <w:rsid w:val="006E1C62"/>
    <w:rsid w:val="006E3F1D"/>
    <w:rsid w:val="006E703A"/>
    <w:rsid w:val="006E72AA"/>
    <w:rsid w:val="00704B89"/>
    <w:rsid w:val="007410F4"/>
    <w:rsid w:val="00754430"/>
    <w:rsid w:val="00756964"/>
    <w:rsid w:val="00775274"/>
    <w:rsid w:val="007A6521"/>
    <w:rsid w:val="007A6734"/>
    <w:rsid w:val="007F44EE"/>
    <w:rsid w:val="008054AD"/>
    <w:rsid w:val="00811CF1"/>
    <w:rsid w:val="008135DD"/>
    <w:rsid w:val="0082621C"/>
    <w:rsid w:val="00827615"/>
    <w:rsid w:val="00832710"/>
    <w:rsid w:val="008330A0"/>
    <w:rsid w:val="00833DE8"/>
    <w:rsid w:val="00837930"/>
    <w:rsid w:val="00850BFD"/>
    <w:rsid w:val="00851A93"/>
    <w:rsid w:val="00852512"/>
    <w:rsid w:val="00855FAE"/>
    <w:rsid w:val="0086755E"/>
    <w:rsid w:val="00883FAA"/>
    <w:rsid w:val="00892286"/>
    <w:rsid w:val="00893849"/>
    <w:rsid w:val="00897C35"/>
    <w:rsid w:val="008A0ABB"/>
    <w:rsid w:val="008A1399"/>
    <w:rsid w:val="008C4873"/>
    <w:rsid w:val="008D128B"/>
    <w:rsid w:val="008D3F9F"/>
    <w:rsid w:val="008E1CAC"/>
    <w:rsid w:val="008F04FC"/>
    <w:rsid w:val="00911D7A"/>
    <w:rsid w:val="00912819"/>
    <w:rsid w:val="00921DEA"/>
    <w:rsid w:val="00932348"/>
    <w:rsid w:val="00937965"/>
    <w:rsid w:val="0096184F"/>
    <w:rsid w:val="0097037B"/>
    <w:rsid w:val="00974741"/>
    <w:rsid w:val="00995337"/>
    <w:rsid w:val="009A2587"/>
    <w:rsid w:val="009A4BBB"/>
    <w:rsid w:val="009C0BC2"/>
    <w:rsid w:val="009C12BF"/>
    <w:rsid w:val="009C73C8"/>
    <w:rsid w:val="009D0BDA"/>
    <w:rsid w:val="009D3144"/>
    <w:rsid w:val="009D412A"/>
    <w:rsid w:val="009D5015"/>
    <w:rsid w:val="009D5902"/>
    <w:rsid w:val="009F6C04"/>
    <w:rsid w:val="009F7929"/>
    <w:rsid w:val="009F7948"/>
    <w:rsid w:val="00A24DD0"/>
    <w:rsid w:val="00A302E2"/>
    <w:rsid w:val="00A31F3D"/>
    <w:rsid w:val="00A3462C"/>
    <w:rsid w:val="00A3682A"/>
    <w:rsid w:val="00A402A9"/>
    <w:rsid w:val="00A437F0"/>
    <w:rsid w:val="00A57855"/>
    <w:rsid w:val="00A85FBB"/>
    <w:rsid w:val="00AA5806"/>
    <w:rsid w:val="00AA7048"/>
    <w:rsid w:val="00AB02B3"/>
    <w:rsid w:val="00AB0B02"/>
    <w:rsid w:val="00AB61DD"/>
    <w:rsid w:val="00AB7055"/>
    <w:rsid w:val="00AC3807"/>
    <w:rsid w:val="00AC5B29"/>
    <w:rsid w:val="00AC6A9E"/>
    <w:rsid w:val="00AD15F4"/>
    <w:rsid w:val="00AD3E8D"/>
    <w:rsid w:val="00AD66A2"/>
    <w:rsid w:val="00B23FF4"/>
    <w:rsid w:val="00B33BC7"/>
    <w:rsid w:val="00B359C4"/>
    <w:rsid w:val="00B369A2"/>
    <w:rsid w:val="00B43BA8"/>
    <w:rsid w:val="00B54718"/>
    <w:rsid w:val="00B608AE"/>
    <w:rsid w:val="00B61214"/>
    <w:rsid w:val="00B64064"/>
    <w:rsid w:val="00B661B2"/>
    <w:rsid w:val="00BA0001"/>
    <w:rsid w:val="00BA21C2"/>
    <w:rsid w:val="00BA4F22"/>
    <w:rsid w:val="00BB2729"/>
    <w:rsid w:val="00BB32EF"/>
    <w:rsid w:val="00BB60D8"/>
    <w:rsid w:val="00BE2278"/>
    <w:rsid w:val="00BF0BD4"/>
    <w:rsid w:val="00BF74FB"/>
    <w:rsid w:val="00C00B19"/>
    <w:rsid w:val="00C03392"/>
    <w:rsid w:val="00C1221F"/>
    <w:rsid w:val="00C1325A"/>
    <w:rsid w:val="00C23094"/>
    <w:rsid w:val="00C36EAD"/>
    <w:rsid w:val="00C40B45"/>
    <w:rsid w:val="00C44FB0"/>
    <w:rsid w:val="00C501AB"/>
    <w:rsid w:val="00C52429"/>
    <w:rsid w:val="00C6067C"/>
    <w:rsid w:val="00C61A13"/>
    <w:rsid w:val="00C62EBC"/>
    <w:rsid w:val="00C84D9A"/>
    <w:rsid w:val="00C979E1"/>
    <w:rsid w:val="00CA1FA9"/>
    <w:rsid w:val="00CA4F76"/>
    <w:rsid w:val="00CB2A9B"/>
    <w:rsid w:val="00CD29A9"/>
    <w:rsid w:val="00CD29D4"/>
    <w:rsid w:val="00CD3C8F"/>
    <w:rsid w:val="00CD42BB"/>
    <w:rsid w:val="00CD6CAB"/>
    <w:rsid w:val="00CE1825"/>
    <w:rsid w:val="00CF49C8"/>
    <w:rsid w:val="00CF62AD"/>
    <w:rsid w:val="00CF6735"/>
    <w:rsid w:val="00D10494"/>
    <w:rsid w:val="00D20817"/>
    <w:rsid w:val="00D25D38"/>
    <w:rsid w:val="00D274A4"/>
    <w:rsid w:val="00D63373"/>
    <w:rsid w:val="00D83D0E"/>
    <w:rsid w:val="00D9354B"/>
    <w:rsid w:val="00D95BFA"/>
    <w:rsid w:val="00DA1CE8"/>
    <w:rsid w:val="00DA2E32"/>
    <w:rsid w:val="00DC15B4"/>
    <w:rsid w:val="00DD2F17"/>
    <w:rsid w:val="00DD4720"/>
    <w:rsid w:val="00DD7481"/>
    <w:rsid w:val="00DE6D28"/>
    <w:rsid w:val="00E041DA"/>
    <w:rsid w:val="00E05623"/>
    <w:rsid w:val="00E204D2"/>
    <w:rsid w:val="00E218D8"/>
    <w:rsid w:val="00E22586"/>
    <w:rsid w:val="00E30D60"/>
    <w:rsid w:val="00E34E8F"/>
    <w:rsid w:val="00E42FA7"/>
    <w:rsid w:val="00E44B10"/>
    <w:rsid w:val="00E60020"/>
    <w:rsid w:val="00E67846"/>
    <w:rsid w:val="00E74508"/>
    <w:rsid w:val="00E807F9"/>
    <w:rsid w:val="00E8246A"/>
    <w:rsid w:val="00E94114"/>
    <w:rsid w:val="00EA1C7D"/>
    <w:rsid w:val="00EB632D"/>
    <w:rsid w:val="00EE5B3A"/>
    <w:rsid w:val="00F03E82"/>
    <w:rsid w:val="00F05182"/>
    <w:rsid w:val="00F10F43"/>
    <w:rsid w:val="00F158FA"/>
    <w:rsid w:val="00F30426"/>
    <w:rsid w:val="00F32541"/>
    <w:rsid w:val="00F370CF"/>
    <w:rsid w:val="00F51340"/>
    <w:rsid w:val="00F71361"/>
    <w:rsid w:val="00F7146E"/>
    <w:rsid w:val="00F71DF0"/>
    <w:rsid w:val="00F72461"/>
    <w:rsid w:val="00F951EF"/>
    <w:rsid w:val="00F9777F"/>
    <w:rsid w:val="00FA515E"/>
    <w:rsid w:val="00FB39D2"/>
    <w:rsid w:val="00FB43F1"/>
    <w:rsid w:val="00FB738B"/>
    <w:rsid w:val="00FD4D21"/>
    <w:rsid w:val="00FE7035"/>
    <w:rsid w:val="00FF1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52C5"/>
    <w:pPr>
      <w:widowControl w:val="0"/>
    </w:pPr>
  </w:style>
  <w:style w:type="paragraph" w:styleId="Heading9">
    <w:name w:val="heading 9"/>
    <w:basedOn w:val="Normal"/>
    <w:link w:val="Heading9Char"/>
    <w:uiPriority w:val="1"/>
    <w:qFormat/>
    <w:rsid w:val="00A57855"/>
    <w:pPr>
      <w:ind w:left="1527"/>
      <w:outlineLvl w:val="8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A13"/>
  </w:style>
  <w:style w:type="paragraph" w:styleId="Footer">
    <w:name w:val="footer"/>
    <w:basedOn w:val="Normal"/>
    <w:link w:val="FooterChar"/>
    <w:uiPriority w:val="99"/>
    <w:unhideWhenUsed/>
    <w:rsid w:val="00C61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A13"/>
  </w:style>
  <w:style w:type="paragraph" w:customStyle="1" w:styleId="TableParagraph">
    <w:name w:val="Table Paragraph"/>
    <w:basedOn w:val="Normal"/>
    <w:uiPriority w:val="1"/>
    <w:qFormat/>
    <w:rsid w:val="00C61A13"/>
  </w:style>
  <w:style w:type="character" w:styleId="Hyperlink">
    <w:name w:val="Hyperlink"/>
    <w:basedOn w:val="DefaultParagraphFont"/>
    <w:uiPriority w:val="99"/>
    <w:unhideWhenUsed/>
    <w:rsid w:val="00C61A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1A13"/>
  </w:style>
  <w:style w:type="paragraph" w:styleId="BalloonText">
    <w:name w:val="Balloon Text"/>
    <w:basedOn w:val="Normal"/>
    <w:link w:val="BalloonTextChar"/>
    <w:uiPriority w:val="99"/>
    <w:semiHidden/>
    <w:unhideWhenUsed/>
    <w:rsid w:val="004F7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88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A57855"/>
    <w:rPr>
      <w:rFonts w:ascii="Calibri" w:eastAsia="Calibri" w:hAnsi="Calibri"/>
      <w:b/>
      <w:bCs/>
    </w:rPr>
  </w:style>
  <w:style w:type="paragraph" w:styleId="PlainText">
    <w:name w:val="Plain Text"/>
    <w:basedOn w:val="Normal"/>
    <w:link w:val="PlainTextChar"/>
    <w:uiPriority w:val="99"/>
    <w:rsid w:val="003D287B"/>
    <w:pPr>
      <w:widowControl/>
    </w:pPr>
    <w:rPr>
      <w:rFonts w:ascii="Courier New" w:eastAsia="PMingLiU" w:hAnsi="Courier New" w:cs="Times New Roman"/>
      <w:sz w:val="20"/>
      <w:szCs w:val="20"/>
      <w:lang w:val="x-none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3D287B"/>
    <w:rPr>
      <w:rFonts w:ascii="Courier New" w:eastAsia="PMingLiU" w:hAnsi="Courier New" w:cs="Times New Roman"/>
      <w:sz w:val="20"/>
      <w:szCs w:val="20"/>
      <w:lang w:val="x-none" w:eastAsia="zh-TW"/>
    </w:rPr>
  </w:style>
  <w:style w:type="paragraph" w:styleId="NormalWeb">
    <w:name w:val="Normal (Web)"/>
    <w:basedOn w:val="Normal"/>
    <w:uiPriority w:val="99"/>
    <w:unhideWhenUsed/>
    <w:rsid w:val="00BB32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41DA"/>
  </w:style>
  <w:style w:type="character" w:styleId="FollowedHyperlink">
    <w:name w:val="FollowedHyperlink"/>
    <w:basedOn w:val="DefaultParagraphFont"/>
    <w:uiPriority w:val="99"/>
    <w:semiHidden/>
    <w:unhideWhenUsed/>
    <w:rsid w:val="00E941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A52C5"/>
    <w:pPr>
      <w:widowControl w:val="0"/>
    </w:pPr>
  </w:style>
  <w:style w:type="paragraph" w:styleId="Heading9">
    <w:name w:val="heading 9"/>
    <w:basedOn w:val="Normal"/>
    <w:link w:val="Heading9Char"/>
    <w:uiPriority w:val="1"/>
    <w:qFormat/>
    <w:rsid w:val="00A57855"/>
    <w:pPr>
      <w:ind w:left="1527"/>
      <w:outlineLvl w:val="8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A13"/>
  </w:style>
  <w:style w:type="paragraph" w:styleId="Footer">
    <w:name w:val="footer"/>
    <w:basedOn w:val="Normal"/>
    <w:link w:val="FooterChar"/>
    <w:uiPriority w:val="99"/>
    <w:unhideWhenUsed/>
    <w:rsid w:val="00C61A1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A13"/>
  </w:style>
  <w:style w:type="paragraph" w:customStyle="1" w:styleId="TableParagraph">
    <w:name w:val="Table Paragraph"/>
    <w:basedOn w:val="Normal"/>
    <w:uiPriority w:val="1"/>
    <w:qFormat/>
    <w:rsid w:val="00C61A13"/>
  </w:style>
  <w:style w:type="character" w:styleId="Hyperlink">
    <w:name w:val="Hyperlink"/>
    <w:basedOn w:val="DefaultParagraphFont"/>
    <w:uiPriority w:val="99"/>
    <w:unhideWhenUsed/>
    <w:rsid w:val="00C61A1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6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C61A13"/>
  </w:style>
  <w:style w:type="paragraph" w:styleId="BalloonText">
    <w:name w:val="Balloon Text"/>
    <w:basedOn w:val="Normal"/>
    <w:link w:val="BalloonTextChar"/>
    <w:uiPriority w:val="99"/>
    <w:semiHidden/>
    <w:unhideWhenUsed/>
    <w:rsid w:val="004F70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088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1"/>
    <w:rsid w:val="00A57855"/>
    <w:rPr>
      <w:rFonts w:ascii="Calibri" w:eastAsia="Calibri" w:hAnsi="Calibri"/>
      <w:b/>
      <w:bCs/>
    </w:rPr>
  </w:style>
  <w:style w:type="paragraph" w:styleId="PlainText">
    <w:name w:val="Plain Text"/>
    <w:basedOn w:val="Normal"/>
    <w:link w:val="PlainTextChar"/>
    <w:uiPriority w:val="99"/>
    <w:rsid w:val="003D287B"/>
    <w:pPr>
      <w:widowControl/>
    </w:pPr>
    <w:rPr>
      <w:rFonts w:ascii="Courier New" w:eastAsia="PMingLiU" w:hAnsi="Courier New" w:cs="Times New Roman"/>
      <w:sz w:val="20"/>
      <w:szCs w:val="20"/>
      <w:lang w:val="x-none" w:eastAsia="zh-TW"/>
    </w:rPr>
  </w:style>
  <w:style w:type="character" w:customStyle="1" w:styleId="PlainTextChar">
    <w:name w:val="Plain Text Char"/>
    <w:basedOn w:val="DefaultParagraphFont"/>
    <w:link w:val="PlainText"/>
    <w:uiPriority w:val="99"/>
    <w:rsid w:val="003D287B"/>
    <w:rPr>
      <w:rFonts w:ascii="Courier New" w:eastAsia="PMingLiU" w:hAnsi="Courier New" w:cs="Times New Roman"/>
      <w:sz w:val="20"/>
      <w:szCs w:val="20"/>
      <w:lang w:val="x-none" w:eastAsia="zh-TW"/>
    </w:rPr>
  </w:style>
  <w:style w:type="paragraph" w:styleId="NormalWeb">
    <w:name w:val="Normal (Web)"/>
    <w:basedOn w:val="Normal"/>
    <w:uiPriority w:val="99"/>
    <w:unhideWhenUsed/>
    <w:rsid w:val="00BB32E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041DA"/>
  </w:style>
  <w:style w:type="character" w:styleId="FollowedHyperlink">
    <w:name w:val="FollowedHyperlink"/>
    <w:basedOn w:val="DefaultParagraphFont"/>
    <w:uiPriority w:val="99"/>
    <w:semiHidden/>
    <w:unhideWhenUsed/>
    <w:rsid w:val="00E941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8617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inadcom.blogspot.com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oedmur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joedmur@gmail.com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0C969-9379-4F84-AE42-C645FCA85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6</cp:revision>
  <cp:lastPrinted>2015-02-27T21:49:00Z</cp:lastPrinted>
  <dcterms:created xsi:type="dcterms:W3CDTF">2015-03-03T01:07:00Z</dcterms:created>
  <dcterms:modified xsi:type="dcterms:W3CDTF">2015-03-28T23:42:00Z</dcterms:modified>
</cp:coreProperties>
</file>