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13" w:rsidRPr="00477096" w:rsidRDefault="00A51713" w:rsidP="00A51713">
      <w:pPr>
        <w:pStyle w:val="PlainText"/>
        <w:rPr>
          <w:rFonts w:asciiTheme="minorHAnsi" w:hAnsiTheme="minorHAnsi" w:cs="Arial"/>
          <w:b/>
          <w:color w:val="0070C0"/>
          <w:sz w:val="28"/>
          <w:szCs w:val="28"/>
          <w:lang w:val="en-US"/>
        </w:rPr>
      </w:pPr>
      <w:r w:rsidRPr="00477096">
        <w:rPr>
          <w:rFonts w:asciiTheme="minorHAnsi" w:hAnsiTheme="minorHAnsi" w:cs="Arial"/>
          <w:b/>
          <w:color w:val="0070C0"/>
          <w:sz w:val="28"/>
          <w:szCs w:val="28"/>
          <w:u w:val="single"/>
          <w:lang w:val="en-US"/>
        </w:rPr>
        <w:t>MOTION</w:t>
      </w:r>
      <w:r w:rsidR="00FC6365" w:rsidRPr="00FC6365">
        <w:rPr>
          <w:rFonts w:asciiTheme="minorHAnsi" w:hAnsiTheme="minorHAnsi" w:cs="Arial"/>
          <w:b/>
          <w:color w:val="C00000"/>
          <w:sz w:val="28"/>
          <w:szCs w:val="28"/>
          <w:lang w:val="en-US"/>
        </w:rPr>
        <w:t>*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: That the Board schedule several well-spaced successive retreats (using the </w:t>
      </w:r>
      <w:r w:rsidRPr="00477096">
        <w:rPr>
          <w:rFonts w:asciiTheme="minorHAnsi" w:hAnsiTheme="minorHAnsi" w:cs="Arial"/>
          <w:b/>
          <w:color w:val="00B050"/>
          <w:sz w:val="28"/>
          <w:szCs w:val="28"/>
        </w:rPr>
        <w:t>Collaboration</w:t>
      </w:r>
      <w:r w:rsidRPr="00477096">
        <w:rPr>
          <w:rFonts w:asciiTheme="minorHAnsi" w:hAnsiTheme="minorHAnsi" w:cs="Arial"/>
          <w:b/>
          <w:color w:val="00B050"/>
          <w:sz w:val="28"/>
          <w:szCs w:val="28"/>
          <w:lang w:val="en-US"/>
        </w:rPr>
        <w:t xml:space="preserve"> </w:t>
      </w:r>
      <w:r w:rsidRPr="00477096">
        <w:rPr>
          <w:rFonts w:asciiTheme="minorHAnsi" w:hAnsiTheme="minorHAnsi"/>
          <w:b/>
          <w:color w:val="00B050"/>
          <w:spacing w:val="-8"/>
          <w:sz w:val="28"/>
          <w:szCs w:val="28"/>
        </w:rPr>
        <w:t>V</w:t>
      </w:r>
      <w:r w:rsidRPr="00477096">
        <w:rPr>
          <w:rFonts w:asciiTheme="minorHAnsi" w:hAnsiTheme="minorHAnsi"/>
          <w:b/>
          <w:color w:val="00B050"/>
          <w:spacing w:val="1"/>
          <w:sz w:val="28"/>
          <w:szCs w:val="28"/>
        </w:rPr>
        <w:t>i</w:t>
      </w:r>
      <w:r w:rsidRPr="00477096">
        <w:rPr>
          <w:rFonts w:asciiTheme="minorHAnsi" w:hAnsiTheme="minorHAnsi"/>
          <w:b/>
          <w:color w:val="00B050"/>
          <w:spacing w:val="-2"/>
          <w:sz w:val="28"/>
          <w:szCs w:val="28"/>
        </w:rPr>
        <w:t>s</w:t>
      </w:r>
      <w:r w:rsidRPr="00477096">
        <w:rPr>
          <w:rFonts w:asciiTheme="minorHAnsi" w:hAnsiTheme="minorHAnsi"/>
          <w:b/>
          <w:color w:val="00B050"/>
          <w:spacing w:val="1"/>
          <w:sz w:val="28"/>
          <w:szCs w:val="28"/>
        </w:rPr>
        <w:t>i</w:t>
      </w:r>
      <w:r w:rsidRPr="00477096">
        <w:rPr>
          <w:rFonts w:asciiTheme="minorHAnsi" w:hAnsiTheme="minorHAnsi"/>
          <w:b/>
          <w:color w:val="00B050"/>
          <w:sz w:val="28"/>
          <w:szCs w:val="28"/>
        </w:rPr>
        <w:t>on</w:t>
      </w:r>
      <w:r w:rsidRPr="00477096">
        <w:rPr>
          <w:rFonts w:asciiTheme="minorHAnsi" w:hAnsiTheme="minorHAnsi"/>
          <w:b/>
          <w:color w:val="00B050"/>
          <w:spacing w:val="-28"/>
          <w:sz w:val="28"/>
          <w:szCs w:val="28"/>
        </w:rPr>
        <w:t xml:space="preserve"> </w:t>
      </w:r>
      <w:r w:rsidRPr="00477096">
        <w:rPr>
          <w:rFonts w:asciiTheme="minorHAnsi" w:hAnsiTheme="minorHAnsi"/>
          <w:b/>
          <w:color w:val="00B050"/>
          <w:spacing w:val="-4"/>
          <w:sz w:val="28"/>
          <w:szCs w:val="28"/>
        </w:rPr>
        <w:t>Goal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 as a guide) to focus board discussion on the various ideas stakeholders have contributed regarding the </w:t>
      </w:r>
      <w:hyperlink r:id="rId8" w:history="1">
        <w:r w:rsidRPr="00FC6365">
          <w:rPr>
            <w:rStyle w:val="Hyperlink"/>
            <w:rFonts w:asciiTheme="minorHAnsi" w:hAnsiTheme="minorHAnsi"/>
            <w:b/>
            <w:color w:val="00B050"/>
            <w:spacing w:val="-1"/>
            <w:sz w:val="28"/>
            <w:szCs w:val="28"/>
          </w:rPr>
          <w:t>VNC</w:t>
        </w:r>
        <w:r w:rsidRPr="00FC6365">
          <w:rPr>
            <w:rStyle w:val="Hyperlink"/>
            <w:rFonts w:asciiTheme="minorHAnsi" w:hAnsiTheme="minorHAnsi"/>
            <w:b/>
            <w:color w:val="00B050"/>
            <w:spacing w:val="-26"/>
            <w:sz w:val="28"/>
            <w:szCs w:val="28"/>
          </w:rPr>
          <w:t xml:space="preserve"> </w:t>
        </w:r>
        <w:r w:rsidRPr="00FC6365">
          <w:rPr>
            <w:rStyle w:val="Hyperlink"/>
            <w:rFonts w:asciiTheme="minorHAnsi" w:hAnsiTheme="minorHAnsi"/>
            <w:b/>
            <w:color w:val="00B050"/>
            <w:spacing w:val="-8"/>
            <w:sz w:val="28"/>
            <w:szCs w:val="28"/>
          </w:rPr>
          <w:t>V</w:t>
        </w:r>
        <w:r w:rsidRPr="00FC6365">
          <w:rPr>
            <w:rStyle w:val="Hyperlink"/>
            <w:rFonts w:asciiTheme="minorHAnsi" w:hAnsiTheme="minorHAnsi"/>
            <w:b/>
            <w:color w:val="00B050"/>
            <w:spacing w:val="1"/>
            <w:sz w:val="28"/>
            <w:szCs w:val="28"/>
          </w:rPr>
          <w:t>i</w:t>
        </w:r>
        <w:r w:rsidRPr="00FC6365">
          <w:rPr>
            <w:rStyle w:val="Hyperlink"/>
            <w:rFonts w:asciiTheme="minorHAnsi" w:hAnsiTheme="minorHAnsi"/>
            <w:b/>
            <w:color w:val="00B050"/>
            <w:spacing w:val="-2"/>
            <w:sz w:val="28"/>
            <w:szCs w:val="28"/>
          </w:rPr>
          <w:t>s</w:t>
        </w:r>
        <w:r w:rsidRPr="00FC6365">
          <w:rPr>
            <w:rStyle w:val="Hyperlink"/>
            <w:rFonts w:asciiTheme="minorHAnsi" w:hAnsiTheme="minorHAnsi"/>
            <w:b/>
            <w:color w:val="00B050"/>
            <w:spacing w:val="1"/>
            <w:sz w:val="28"/>
            <w:szCs w:val="28"/>
          </w:rPr>
          <w:t>i</w:t>
        </w:r>
        <w:r w:rsidRPr="00FC6365">
          <w:rPr>
            <w:rStyle w:val="Hyperlink"/>
            <w:rFonts w:asciiTheme="minorHAnsi" w:hAnsiTheme="minorHAnsi"/>
            <w:b/>
            <w:color w:val="00B050"/>
            <w:sz w:val="28"/>
            <w:szCs w:val="28"/>
          </w:rPr>
          <w:t>on</w:t>
        </w:r>
        <w:r w:rsidRPr="00FC6365">
          <w:rPr>
            <w:rStyle w:val="Hyperlink"/>
            <w:rFonts w:asciiTheme="minorHAnsi" w:hAnsiTheme="minorHAnsi"/>
            <w:b/>
            <w:color w:val="00B050"/>
            <w:spacing w:val="-28"/>
            <w:sz w:val="28"/>
            <w:szCs w:val="28"/>
          </w:rPr>
          <w:t xml:space="preserve"> </w:t>
        </w:r>
        <w:r w:rsidRPr="00FC6365">
          <w:rPr>
            <w:rStyle w:val="Hyperlink"/>
            <w:rFonts w:asciiTheme="minorHAnsi" w:hAnsiTheme="minorHAnsi"/>
            <w:b/>
            <w:color w:val="00B050"/>
            <w:spacing w:val="-4"/>
            <w:sz w:val="28"/>
            <w:szCs w:val="28"/>
          </w:rPr>
          <w:t>Goals</w:t>
        </w:r>
      </w:hyperlink>
      <w:r w:rsidRPr="00477096">
        <w:rPr>
          <w:rFonts w:asciiTheme="minorHAnsi" w:hAnsiTheme="minorHAnsi"/>
          <w:b/>
          <w:color w:val="00B050"/>
          <w:spacing w:val="-13"/>
          <w:sz w:val="28"/>
          <w:szCs w:val="28"/>
        </w:rPr>
        <w:t xml:space="preserve"> 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starting with </w:t>
      </w:r>
      <w:r w:rsidRPr="00477096">
        <w:rPr>
          <w:rFonts w:asciiTheme="minorHAnsi" w:hAnsiTheme="minorHAnsi" w:cs="Arial"/>
          <w:b/>
          <w:color w:val="00B050"/>
          <w:sz w:val="28"/>
          <w:szCs w:val="28"/>
        </w:rPr>
        <w:t>Walkability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 and subsequently </w:t>
      </w:r>
      <w:r w:rsidRPr="00477096">
        <w:rPr>
          <w:rFonts w:asciiTheme="minorHAnsi" w:hAnsiTheme="minorHAnsi" w:cs="Arial"/>
          <w:b/>
          <w:color w:val="00B050"/>
          <w:sz w:val="28"/>
          <w:szCs w:val="28"/>
        </w:rPr>
        <w:t>Diversity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 and </w:t>
      </w:r>
      <w:r w:rsidRPr="00477096">
        <w:rPr>
          <w:rFonts w:asciiTheme="minorHAnsi" w:hAnsiTheme="minorHAnsi" w:cs="Arial"/>
          <w:b/>
          <w:color w:val="00B050"/>
          <w:sz w:val="28"/>
          <w:szCs w:val="28"/>
        </w:rPr>
        <w:t>Creativity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.  </w:t>
      </w:r>
    </w:p>
    <w:p w:rsidR="00A51713" w:rsidRPr="00477096" w:rsidRDefault="00A51713" w:rsidP="00A51713">
      <w:pPr>
        <w:pStyle w:val="PlainText"/>
        <w:ind w:left="720"/>
        <w:rPr>
          <w:rFonts w:asciiTheme="minorHAnsi" w:hAnsiTheme="minorHAnsi" w:cs="Arial"/>
          <w:b/>
          <w:color w:val="0070C0"/>
          <w:sz w:val="28"/>
          <w:szCs w:val="28"/>
          <w:lang w:val="en-US"/>
        </w:rPr>
      </w:pPr>
    </w:p>
    <w:p w:rsidR="00A51713" w:rsidRPr="00477096" w:rsidRDefault="00A51713" w:rsidP="00477096">
      <w:pPr>
        <w:pStyle w:val="PlainText"/>
        <w:numPr>
          <w:ilvl w:val="0"/>
          <w:numId w:val="2"/>
        </w:numPr>
        <w:rPr>
          <w:rFonts w:asciiTheme="minorHAnsi" w:hAnsiTheme="minorHAnsi" w:cs="Arial"/>
          <w:b/>
          <w:color w:val="0070C0"/>
          <w:sz w:val="28"/>
          <w:szCs w:val="28"/>
          <w:lang w:val="en-US"/>
        </w:rPr>
      </w:pP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>As stated in SR20 … “</w:t>
      </w:r>
      <w:proofErr w:type="spellStart"/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>T</w:t>
      </w:r>
      <w:r w:rsidRPr="00477096">
        <w:rPr>
          <w:rFonts w:asciiTheme="minorHAnsi" w:hAnsiTheme="minorHAnsi" w:cs="Arial"/>
          <w:b/>
          <w:color w:val="0070C0"/>
          <w:sz w:val="28"/>
          <w:szCs w:val="28"/>
        </w:rPr>
        <w:t>he</w:t>
      </w:r>
      <w:proofErr w:type="spellEnd"/>
      <w:r w:rsidRPr="00477096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77096">
        <w:rPr>
          <w:rFonts w:asciiTheme="minorHAnsi" w:hAnsiTheme="minorHAnsi" w:cs="Arial"/>
          <w:b/>
          <w:color w:val="C00000"/>
          <w:sz w:val="28"/>
          <w:szCs w:val="28"/>
          <w:u w:val="single"/>
        </w:rPr>
        <w:t>intent</w:t>
      </w:r>
      <w:r w:rsidRPr="00477096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Pr="00477096">
        <w:rPr>
          <w:rFonts w:asciiTheme="minorHAnsi" w:hAnsiTheme="minorHAnsi" w:cs="Arial"/>
          <w:b/>
          <w:color w:val="0070C0"/>
          <w:sz w:val="28"/>
          <w:szCs w:val="28"/>
        </w:rPr>
        <w:t xml:space="preserve">is to create a working framework of integrated strategies capable of achieving, over time, broader consensus and </w:t>
      </w:r>
      <w:r w:rsidRPr="00477096">
        <w:rPr>
          <w:rFonts w:asciiTheme="minorHAnsi" w:hAnsiTheme="minorHAnsi" w:cs="Arial"/>
          <w:b/>
          <w:i/>
          <w:color w:val="0070C0"/>
          <w:sz w:val="28"/>
          <w:szCs w:val="28"/>
          <w:lang w:val="en-US"/>
        </w:rPr>
        <w:t>[measurable steady progress in implementing the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 </w:t>
      </w:r>
      <w:hyperlink r:id="rId9" w:history="1">
        <w:r w:rsidRPr="00240ACF">
          <w:rPr>
            <w:rStyle w:val="Hyperlink"/>
            <w:rFonts w:asciiTheme="minorHAnsi" w:hAnsiTheme="minorHAnsi" w:cs="Arial"/>
            <w:b/>
            <w:color w:val="00B050"/>
            <w:sz w:val="28"/>
            <w:szCs w:val="28"/>
            <w:lang w:val="en-US"/>
          </w:rPr>
          <w:t>VNC Vision Goals</w:t>
        </w:r>
      </w:hyperlink>
      <w:r w:rsidRPr="00477096">
        <w:rPr>
          <w:rFonts w:asciiTheme="minorHAnsi" w:hAnsiTheme="minorHAnsi" w:cs="Arial"/>
          <w:b/>
          <w:i/>
          <w:color w:val="0070C0"/>
          <w:sz w:val="28"/>
          <w:szCs w:val="28"/>
          <w:lang w:val="en-US"/>
        </w:rPr>
        <w:t>]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>”.</w:t>
      </w:r>
    </w:p>
    <w:p w:rsidR="00A51713" w:rsidRPr="00477096" w:rsidRDefault="00A51713" w:rsidP="00477096">
      <w:pPr>
        <w:pStyle w:val="PlainText"/>
        <w:ind w:left="720" w:hanging="360"/>
        <w:rPr>
          <w:rFonts w:asciiTheme="minorHAnsi" w:hAnsiTheme="minorHAnsi" w:cs="Arial"/>
          <w:b/>
          <w:color w:val="0070C0"/>
          <w:sz w:val="28"/>
          <w:szCs w:val="28"/>
          <w:lang w:val="en-US"/>
        </w:rPr>
      </w:pPr>
    </w:p>
    <w:p w:rsidR="00A51713" w:rsidRPr="00477096" w:rsidRDefault="00A51713" w:rsidP="00477096">
      <w:pPr>
        <w:pStyle w:val="PlainText"/>
        <w:numPr>
          <w:ilvl w:val="0"/>
          <w:numId w:val="2"/>
        </w:numPr>
        <w:rPr>
          <w:rFonts w:asciiTheme="minorHAnsi" w:hAnsiTheme="minorHAnsi" w:cs="Arial"/>
          <w:b/>
          <w:color w:val="0070C0"/>
          <w:sz w:val="28"/>
          <w:szCs w:val="28"/>
          <w:lang w:val="en-US"/>
        </w:rPr>
      </w:pP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I’m suggesting, for starters, using the ideas contained in the </w:t>
      </w:r>
      <w:hyperlink r:id="rId10" w:history="1">
        <w:r w:rsidRPr="00240ACF">
          <w:rPr>
            <w:rStyle w:val="Hyperlink"/>
            <w:rFonts w:asciiTheme="minorHAnsi" w:hAnsiTheme="minorHAnsi"/>
            <w:b/>
            <w:color w:val="00B050"/>
            <w:spacing w:val="-1"/>
            <w:sz w:val="28"/>
            <w:szCs w:val="28"/>
          </w:rPr>
          <w:t>VNC</w:t>
        </w:r>
        <w:r w:rsidRPr="00240ACF">
          <w:rPr>
            <w:rStyle w:val="Hyperlink"/>
            <w:rFonts w:asciiTheme="minorHAnsi" w:hAnsiTheme="minorHAnsi"/>
            <w:b/>
            <w:color w:val="00B050"/>
            <w:spacing w:val="-26"/>
            <w:sz w:val="28"/>
            <w:szCs w:val="28"/>
          </w:rPr>
          <w:t xml:space="preserve"> </w:t>
        </w:r>
        <w:r w:rsidRPr="00240ACF">
          <w:rPr>
            <w:rStyle w:val="Hyperlink"/>
            <w:rFonts w:asciiTheme="minorHAnsi" w:hAnsiTheme="minorHAnsi"/>
            <w:b/>
            <w:color w:val="00B050"/>
            <w:spacing w:val="-8"/>
            <w:sz w:val="28"/>
            <w:szCs w:val="28"/>
          </w:rPr>
          <w:t>V</w:t>
        </w:r>
        <w:r w:rsidRPr="00240ACF">
          <w:rPr>
            <w:rStyle w:val="Hyperlink"/>
            <w:rFonts w:asciiTheme="minorHAnsi" w:hAnsiTheme="minorHAnsi"/>
            <w:b/>
            <w:color w:val="00B050"/>
            <w:spacing w:val="1"/>
            <w:sz w:val="28"/>
            <w:szCs w:val="28"/>
          </w:rPr>
          <w:t>i</w:t>
        </w:r>
        <w:r w:rsidRPr="00240ACF">
          <w:rPr>
            <w:rStyle w:val="Hyperlink"/>
            <w:rFonts w:asciiTheme="minorHAnsi" w:hAnsiTheme="minorHAnsi"/>
            <w:b/>
            <w:color w:val="00B050"/>
            <w:spacing w:val="-2"/>
            <w:sz w:val="28"/>
            <w:szCs w:val="28"/>
          </w:rPr>
          <w:t>s</w:t>
        </w:r>
        <w:r w:rsidRPr="00240ACF">
          <w:rPr>
            <w:rStyle w:val="Hyperlink"/>
            <w:rFonts w:asciiTheme="minorHAnsi" w:hAnsiTheme="minorHAnsi"/>
            <w:b/>
            <w:color w:val="00B050"/>
            <w:spacing w:val="1"/>
            <w:sz w:val="28"/>
            <w:szCs w:val="28"/>
          </w:rPr>
          <w:t>i</w:t>
        </w:r>
        <w:r w:rsidRPr="00240ACF">
          <w:rPr>
            <w:rStyle w:val="Hyperlink"/>
            <w:rFonts w:asciiTheme="minorHAnsi" w:hAnsiTheme="minorHAnsi"/>
            <w:b/>
            <w:color w:val="00B050"/>
            <w:sz w:val="28"/>
            <w:szCs w:val="28"/>
          </w:rPr>
          <w:t>on</w:t>
        </w:r>
        <w:r w:rsidRPr="00240ACF">
          <w:rPr>
            <w:rStyle w:val="Hyperlink"/>
            <w:rFonts w:asciiTheme="minorHAnsi" w:hAnsiTheme="minorHAnsi"/>
            <w:b/>
            <w:color w:val="00B050"/>
            <w:spacing w:val="-28"/>
            <w:sz w:val="28"/>
            <w:szCs w:val="28"/>
          </w:rPr>
          <w:t xml:space="preserve"> </w:t>
        </w:r>
        <w:r w:rsidRPr="00240ACF">
          <w:rPr>
            <w:rStyle w:val="Hyperlink"/>
            <w:rFonts w:asciiTheme="minorHAnsi" w:hAnsiTheme="minorHAnsi"/>
            <w:b/>
            <w:color w:val="00B050"/>
            <w:spacing w:val="-4"/>
            <w:sz w:val="28"/>
            <w:szCs w:val="28"/>
          </w:rPr>
          <w:t>Goals</w:t>
        </w:r>
        <w:r w:rsidRPr="00240ACF">
          <w:rPr>
            <w:rStyle w:val="Hyperlink"/>
            <w:rFonts w:asciiTheme="minorHAnsi" w:hAnsiTheme="minorHAnsi"/>
            <w:b/>
            <w:color w:val="C00000"/>
            <w:spacing w:val="-13"/>
            <w:sz w:val="28"/>
            <w:szCs w:val="28"/>
          </w:rPr>
          <w:t xml:space="preserve"> </w:t>
        </w:r>
        <w:r w:rsidRPr="00240ACF">
          <w:rPr>
            <w:rStyle w:val="Hyperlink"/>
            <w:rFonts w:asciiTheme="minorHAnsi" w:hAnsiTheme="minorHAnsi"/>
            <w:b/>
            <w:color w:val="C00000"/>
            <w:spacing w:val="-4"/>
            <w:sz w:val="28"/>
            <w:szCs w:val="28"/>
          </w:rPr>
          <w:t>Idea</w:t>
        </w:r>
        <w:r w:rsidRPr="00240ACF">
          <w:rPr>
            <w:rStyle w:val="Hyperlink"/>
            <w:rFonts w:asciiTheme="minorHAnsi" w:hAnsiTheme="minorHAnsi"/>
            <w:b/>
            <w:color w:val="C00000"/>
            <w:spacing w:val="-30"/>
            <w:sz w:val="28"/>
            <w:szCs w:val="28"/>
          </w:rPr>
          <w:t xml:space="preserve"> </w:t>
        </w:r>
        <w:r w:rsidRPr="00240ACF">
          <w:rPr>
            <w:rStyle w:val="Hyperlink"/>
            <w:rFonts w:asciiTheme="minorHAnsi" w:hAnsiTheme="minorHAnsi"/>
            <w:b/>
            <w:color w:val="C00000"/>
            <w:spacing w:val="2"/>
            <w:sz w:val="28"/>
            <w:szCs w:val="28"/>
          </w:rPr>
          <w:t>Matrix</w:t>
        </w:r>
      </w:hyperlink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 since they are immediately available for stimulating a dialogue and do not preclude the introduction and consideration of other ideas. I further suggest that we begin with a review of the </w:t>
      </w:r>
      <w:r w:rsidRPr="00477096">
        <w:rPr>
          <w:rFonts w:asciiTheme="minorHAnsi" w:hAnsiTheme="minorHAnsi" w:cs="Arial"/>
          <w:b/>
          <w:color w:val="00B050"/>
          <w:sz w:val="28"/>
          <w:szCs w:val="28"/>
        </w:rPr>
        <w:t>Walkability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 ideas generated by stakeholders over several years of DFC work. </w:t>
      </w:r>
      <w:r w:rsidRPr="00477096">
        <w:rPr>
          <w:rFonts w:asciiTheme="minorHAnsi" w:hAnsiTheme="minorHAnsi" w:cs="Arial"/>
          <w:b/>
          <w:color w:val="00B050"/>
          <w:sz w:val="28"/>
          <w:szCs w:val="28"/>
        </w:rPr>
        <w:t>Walkability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 is the least contentious of the three and more likely to produce a viable strategy.</w:t>
      </w:r>
    </w:p>
    <w:p w:rsidR="00A51713" w:rsidRPr="00477096" w:rsidRDefault="00A51713" w:rsidP="00477096">
      <w:pPr>
        <w:pStyle w:val="PlainText"/>
        <w:ind w:left="720" w:hanging="360"/>
        <w:rPr>
          <w:rFonts w:asciiTheme="minorHAnsi" w:hAnsiTheme="minorHAnsi" w:cs="Arial"/>
          <w:b/>
          <w:color w:val="0070C0"/>
          <w:sz w:val="28"/>
          <w:szCs w:val="28"/>
          <w:lang w:val="en-US"/>
        </w:rPr>
      </w:pPr>
    </w:p>
    <w:p w:rsidR="00A51713" w:rsidRPr="00477096" w:rsidRDefault="00A51713" w:rsidP="00477096">
      <w:pPr>
        <w:pStyle w:val="PlainText"/>
        <w:numPr>
          <w:ilvl w:val="0"/>
          <w:numId w:val="2"/>
        </w:numPr>
        <w:rPr>
          <w:rFonts w:asciiTheme="minorHAnsi" w:hAnsiTheme="minorHAnsi" w:cs="Arial"/>
          <w:b/>
          <w:color w:val="0070C0"/>
          <w:sz w:val="28"/>
          <w:szCs w:val="28"/>
          <w:lang w:val="en-US"/>
        </w:rPr>
      </w:pP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Minimize confusion by scheduling all retreat meetings at one place (James Beach?) for no more than 3 hours per meeting (allow for continuances as appropriate). </w:t>
      </w:r>
    </w:p>
    <w:p w:rsidR="00A51713" w:rsidRPr="00477096" w:rsidRDefault="00A51713" w:rsidP="00477096">
      <w:pPr>
        <w:pStyle w:val="PlainText"/>
        <w:ind w:left="720" w:hanging="360"/>
        <w:rPr>
          <w:rFonts w:asciiTheme="minorHAnsi" w:hAnsiTheme="minorHAnsi" w:cs="Arial"/>
          <w:b/>
          <w:color w:val="0070C0"/>
          <w:sz w:val="28"/>
          <w:szCs w:val="28"/>
          <w:lang w:val="en-US"/>
        </w:rPr>
      </w:pPr>
    </w:p>
    <w:p w:rsidR="00A51713" w:rsidRPr="00477096" w:rsidRDefault="00A51713" w:rsidP="00477096">
      <w:pPr>
        <w:pStyle w:val="PlainText"/>
        <w:numPr>
          <w:ilvl w:val="0"/>
          <w:numId w:val="2"/>
        </w:numPr>
        <w:rPr>
          <w:rFonts w:asciiTheme="minorHAnsi" w:hAnsiTheme="minorHAnsi" w:cs="Arial"/>
          <w:b/>
          <w:color w:val="0070C0"/>
          <w:sz w:val="28"/>
          <w:szCs w:val="28"/>
          <w:lang w:val="en-US"/>
        </w:rPr>
      </w:pP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I personally want to hear what VNC board members think and I do not wish to hear what others ‘think </w:t>
      </w:r>
      <w:r w:rsid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>we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 should think’; so I strongly recommend that no time be allocated to </w:t>
      </w:r>
      <w:r w:rsidR="00FC6365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>non-board-members (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>politicians or experts or non-board stakeholders</w:t>
      </w:r>
      <w:r w:rsidR="00FC6365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>)</w:t>
      </w:r>
      <w:r w:rsidRPr="00477096">
        <w:rPr>
          <w:rFonts w:asciiTheme="minorHAnsi" w:hAnsiTheme="minorHAnsi" w:cs="Arial"/>
          <w:b/>
          <w:color w:val="0070C0"/>
          <w:sz w:val="28"/>
          <w:szCs w:val="28"/>
          <w:lang w:val="en-US"/>
        </w:rPr>
        <w:t xml:space="preserve">. </w:t>
      </w:r>
    </w:p>
    <w:p w:rsidR="00A51713" w:rsidRPr="00477096" w:rsidRDefault="00A51713" w:rsidP="00477096">
      <w:pPr>
        <w:pStyle w:val="PlainText"/>
        <w:ind w:left="630" w:hanging="360"/>
        <w:rPr>
          <w:rFonts w:asciiTheme="minorHAnsi" w:hAnsiTheme="minorHAnsi" w:cs="Arial"/>
          <w:b/>
          <w:color w:val="0070C0"/>
          <w:sz w:val="28"/>
          <w:szCs w:val="28"/>
          <w:lang w:val="en-US"/>
        </w:rPr>
      </w:pPr>
    </w:p>
    <w:p w:rsidR="00FD49A3" w:rsidRDefault="007F7FE9" w:rsidP="00776F21">
      <w:pPr>
        <w:pStyle w:val="NormalWeb"/>
        <w:spacing w:before="0" w:beforeAutospacing="0" w:after="0" w:afterAutospacing="0" w:line="270" w:lineRule="atLeast"/>
        <w:rPr>
          <w:rFonts w:cs="Arial"/>
          <w:b/>
          <w:color w:val="F565E0"/>
          <w:sz w:val="20"/>
          <w:szCs w:val="20"/>
        </w:rPr>
      </w:pPr>
      <w:r w:rsidRPr="007F7FE9">
        <w:rPr>
          <w:rFonts w:cs="Arial"/>
          <w:b/>
          <w:color w:val="C00000"/>
          <w:sz w:val="28"/>
          <w:szCs w:val="28"/>
        </w:rPr>
        <w:t>*</w:t>
      </w:r>
      <w:r>
        <w:rPr>
          <w:rFonts w:cs="Arial"/>
          <w:b/>
          <w:color w:val="0070C0"/>
          <w:sz w:val="28"/>
          <w:szCs w:val="28"/>
        </w:rPr>
        <w:tab/>
        <w:t>This motion assumes that</w:t>
      </w:r>
      <w:r w:rsidR="00A51713" w:rsidRPr="007F7FE9">
        <w:rPr>
          <w:rFonts w:cs="Arial"/>
          <w:b/>
          <w:color w:val="0070C0"/>
          <w:sz w:val="28"/>
          <w:szCs w:val="28"/>
        </w:rPr>
        <w:t xml:space="preserve"> </w:t>
      </w:r>
      <w:r w:rsidR="00A51713" w:rsidRPr="007F7FE9">
        <w:rPr>
          <w:rFonts w:cs="Arial"/>
          <w:b/>
          <w:color w:val="00B050"/>
          <w:sz w:val="28"/>
          <w:szCs w:val="28"/>
        </w:rPr>
        <w:t>Brainstorming</w:t>
      </w:r>
      <w:r w:rsidR="00A51713" w:rsidRPr="007F7FE9">
        <w:rPr>
          <w:rFonts w:cs="Arial"/>
          <w:b/>
          <w:color w:val="0070C0"/>
          <w:sz w:val="28"/>
          <w:szCs w:val="28"/>
        </w:rPr>
        <w:t xml:space="preserve"> is inherent in </w:t>
      </w:r>
      <w:r w:rsidR="00A51713" w:rsidRPr="007F7FE9">
        <w:rPr>
          <w:rFonts w:cs="Arial"/>
          <w:b/>
          <w:color w:val="00B050"/>
          <w:sz w:val="28"/>
          <w:szCs w:val="28"/>
        </w:rPr>
        <w:t>Collaboration</w:t>
      </w:r>
      <w:r w:rsidR="00A578D5">
        <w:rPr>
          <w:rFonts w:cs="Arial"/>
          <w:b/>
          <w:color w:val="0070C0"/>
          <w:sz w:val="28"/>
          <w:szCs w:val="28"/>
        </w:rPr>
        <w:t xml:space="preserve"> and </w:t>
      </w:r>
      <w:proofErr w:type="gramStart"/>
      <w:r w:rsidR="00A578D5">
        <w:rPr>
          <w:rFonts w:cs="Arial"/>
          <w:b/>
          <w:color w:val="0070C0"/>
          <w:sz w:val="28"/>
          <w:szCs w:val="28"/>
        </w:rPr>
        <w:t xml:space="preserve">that </w:t>
      </w:r>
      <w:r>
        <w:rPr>
          <w:rFonts w:cs="Arial"/>
          <w:b/>
          <w:color w:val="0070C0"/>
          <w:sz w:val="28"/>
          <w:szCs w:val="28"/>
        </w:rPr>
        <w:t>c</w:t>
      </w:r>
      <w:r w:rsidR="00A51713" w:rsidRPr="007F7FE9">
        <w:rPr>
          <w:rFonts w:cs="Arial"/>
          <w:b/>
          <w:color w:val="0070C0"/>
          <w:sz w:val="28"/>
          <w:szCs w:val="28"/>
        </w:rPr>
        <w:t>onsiderations</w:t>
      </w:r>
      <w:proofErr w:type="gramEnd"/>
      <w:r w:rsidR="00A51713" w:rsidRPr="007F7FE9">
        <w:rPr>
          <w:rFonts w:cs="Arial"/>
          <w:b/>
          <w:color w:val="0070C0"/>
          <w:sz w:val="28"/>
          <w:szCs w:val="28"/>
        </w:rPr>
        <w:t xml:space="preserve"> of </w:t>
      </w:r>
      <w:r w:rsidR="00A51713" w:rsidRPr="007F7FE9">
        <w:rPr>
          <w:rFonts w:cs="Arial"/>
          <w:b/>
          <w:color w:val="00B050"/>
          <w:sz w:val="28"/>
          <w:szCs w:val="28"/>
        </w:rPr>
        <w:t xml:space="preserve">Participation </w:t>
      </w:r>
      <w:r w:rsidR="00A51713" w:rsidRPr="007F7FE9">
        <w:rPr>
          <w:rFonts w:cs="Arial"/>
          <w:b/>
          <w:color w:val="0070C0"/>
          <w:sz w:val="28"/>
          <w:szCs w:val="28"/>
        </w:rPr>
        <w:t>and</w:t>
      </w:r>
      <w:r w:rsidR="00A51713" w:rsidRPr="007F7FE9">
        <w:rPr>
          <w:rFonts w:cs="Arial"/>
          <w:b/>
          <w:color w:val="00B050"/>
          <w:sz w:val="28"/>
          <w:szCs w:val="28"/>
        </w:rPr>
        <w:t xml:space="preserve"> Focus on Children </w:t>
      </w:r>
      <w:r w:rsidR="00A51713" w:rsidRPr="007F7FE9">
        <w:rPr>
          <w:rFonts w:cs="Arial"/>
          <w:b/>
          <w:color w:val="0070C0"/>
          <w:sz w:val="28"/>
          <w:szCs w:val="28"/>
        </w:rPr>
        <w:t xml:space="preserve">will naturally be incorporated into all discussions. This leaves </w:t>
      </w:r>
      <w:r w:rsidR="00A51713" w:rsidRPr="007F7FE9">
        <w:rPr>
          <w:rFonts w:cs="Arial"/>
          <w:b/>
          <w:color w:val="00B050"/>
          <w:sz w:val="28"/>
          <w:szCs w:val="28"/>
        </w:rPr>
        <w:t>Walkability</w:t>
      </w:r>
      <w:r w:rsidR="00A51713" w:rsidRPr="007F7FE9">
        <w:rPr>
          <w:rFonts w:cs="Arial"/>
          <w:b/>
          <w:color w:val="0070C0"/>
          <w:sz w:val="28"/>
          <w:szCs w:val="28"/>
        </w:rPr>
        <w:t xml:space="preserve"> and </w:t>
      </w:r>
      <w:r w:rsidR="00A51713" w:rsidRPr="007F7FE9">
        <w:rPr>
          <w:rFonts w:cs="Arial"/>
          <w:b/>
          <w:color w:val="00B050"/>
          <w:sz w:val="28"/>
          <w:szCs w:val="28"/>
        </w:rPr>
        <w:t>Diversity</w:t>
      </w:r>
      <w:r w:rsidR="00A51713" w:rsidRPr="007F7FE9">
        <w:rPr>
          <w:rFonts w:cs="Arial"/>
          <w:b/>
          <w:color w:val="0070C0"/>
          <w:sz w:val="28"/>
          <w:szCs w:val="28"/>
        </w:rPr>
        <w:t xml:space="preserve"> and </w:t>
      </w:r>
      <w:r w:rsidR="00A51713" w:rsidRPr="007F7FE9">
        <w:rPr>
          <w:rFonts w:cs="Arial"/>
          <w:b/>
          <w:color w:val="00B050"/>
          <w:sz w:val="28"/>
          <w:szCs w:val="28"/>
        </w:rPr>
        <w:t>Creativity</w:t>
      </w:r>
      <w:r w:rsidR="00A51713" w:rsidRPr="007F7FE9">
        <w:rPr>
          <w:rFonts w:cs="Arial"/>
          <w:b/>
          <w:color w:val="0070C0"/>
          <w:sz w:val="28"/>
          <w:szCs w:val="28"/>
        </w:rPr>
        <w:t xml:space="preserve"> as the candidates for retreats per the motion.  Prior Board commitment to this concept is necessary to its implementation. Actual procedures to achieve </w:t>
      </w:r>
      <w:r w:rsidR="00D671AD" w:rsidRPr="007F7FE9">
        <w:rPr>
          <w:rFonts w:cs="Arial"/>
          <w:b/>
          <w:color w:val="0070C0"/>
          <w:sz w:val="28"/>
          <w:szCs w:val="28"/>
        </w:rPr>
        <w:t>a desirable c</w:t>
      </w:r>
      <w:r w:rsidR="00A51713" w:rsidRPr="007F7FE9">
        <w:rPr>
          <w:rFonts w:cs="Arial"/>
          <w:b/>
          <w:color w:val="0070C0"/>
          <w:sz w:val="28"/>
          <w:szCs w:val="28"/>
        </w:rPr>
        <w:t xml:space="preserve">onsensus may vary, but a generic procedural approach appears on the last page of the </w:t>
      </w:r>
      <w:hyperlink r:id="rId11" w:history="1">
        <w:r w:rsidR="00240ACF" w:rsidRPr="007F7FE9">
          <w:rPr>
            <w:rStyle w:val="Hyperlink"/>
            <w:b/>
            <w:color w:val="00B050"/>
            <w:spacing w:val="-1"/>
            <w:sz w:val="28"/>
            <w:szCs w:val="28"/>
          </w:rPr>
          <w:t>VNC</w:t>
        </w:r>
        <w:r w:rsidR="00240ACF" w:rsidRPr="007F7FE9">
          <w:rPr>
            <w:rStyle w:val="Hyperlink"/>
            <w:b/>
            <w:color w:val="00B050"/>
            <w:spacing w:val="-26"/>
            <w:sz w:val="28"/>
            <w:szCs w:val="28"/>
          </w:rPr>
          <w:t xml:space="preserve"> </w:t>
        </w:r>
        <w:r w:rsidR="00240ACF" w:rsidRPr="007F7FE9">
          <w:rPr>
            <w:rStyle w:val="Hyperlink"/>
            <w:b/>
            <w:color w:val="00B050"/>
            <w:spacing w:val="-8"/>
            <w:sz w:val="28"/>
            <w:szCs w:val="28"/>
          </w:rPr>
          <w:t>V</w:t>
        </w:r>
        <w:r w:rsidR="00240ACF" w:rsidRPr="007F7FE9">
          <w:rPr>
            <w:rStyle w:val="Hyperlink"/>
            <w:b/>
            <w:color w:val="00B050"/>
            <w:spacing w:val="1"/>
            <w:sz w:val="28"/>
            <w:szCs w:val="28"/>
          </w:rPr>
          <w:t>i</w:t>
        </w:r>
        <w:r w:rsidR="00240ACF" w:rsidRPr="007F7FE9">
          <w:rPr>
            <w:rStyle w:val="Hyperlink"/>
            <w:b/>
            <w:color w:val="00B050"/>
            <w:spacing w:val="-2"/>
            <w:sz w:val="28"/>
            <w:szCs w:val="28"/>
          </w:rPr>
          <w:t>s</w:t>
        </w:r>
        <w:r w:rsidR="00240ACF" w:rsidRPr="007F7FE9">
          <w:rPr>
            <w:rStyle w:val="Hyperlink"/>
            <w:b/>
            <w:color w:val="00B050"/>
            <w:spacing w:val="1"/>
            <w:sz w:val="28"/>
            <w:szCs w:val="28"/>
          </w:rPr>
          <w:t>i</w:t>
        </w:r>
        <w:r w:rsidR="00240ACF" w:rsidRPr="007F7FE9">
          <w:rPr>
            <w:rStyle w:val="Hyperlink"/>
            <w:b/>
            <w:color w:val="00B050"/>
            <w:sz w:val="28"/>
            <w:szCs w:val="28"/>
          </w:rPr>
          <w:t>on</w:t>
        </w:r>
        <w:r w:rsidR="00240ACF" w:rsidRPr="007F7FE9">
          <w:rPr>
            <w:rStyle w:val="Hyperlink"/>
            <w:b/>
            <w:color w:val="00B050"/>
            <w:spacing w:val="-28"/>
            <w:sz w:val="28"/>
            <w:szCs w:val="28"/>
          </w:rPr>
          <w:t xml:space="preserve"> </w:t>
        </w:r>
        <w:r w:rsidR="00240ACF" w:rsidRPr="007F7FE9">
          <w:rPr>
            <w:rStyle w:val="Hyperlink"/>
            <w:b/>
            <w:color w:val="00B050"/>
            <w:spacing w:val="-4"/>
            <w:sz w:val="28"/>
            <w:szCs w:val="28"/>
          </w:rPr>
          <w:t>Goals</w:t>
        </w:r>
        <w:r w:rsidR="00240ACF" w:rsidRPr="007F7FE9">
          <w:rPr>
            <w:rStyle w:val="Hyperlink"/>
            <w:b/>
            <w:color w:val="00B050"/>
            <w:spacing w:val="-13"/>
            <w:sz w:val="28"/>
            <w:szCs w:val="28"/>
          </w:rPr>
          <w:t xml:space="preserve"> </w:t>
        </w:r>
        <w:r w:rsidR="00240ACF" w:rsidRPr="007F7FE9">
          <w:rPr>
            <w:rStyle w:val="Hyperlink"/>
            <w:b/>
            <w:color w:val="C00000"/>
            <w:spacing w:val="-4"/>
            <w:sz w:val="28"/>
            <w:szCs w:val="28"/>
          </w:rPr>
          <w:t>Idea</w:t>
        </w:r>
        <w:r w:rsidR="00240ACF" w:rsidRPr="007F7FE9">
          <w:rPr>
            <w:rStyle w:val="Hyperlink"/>
            <w:b/>
            <w:color w:val="C00000"/>
            <w:spacing w:val="-30"/>
            <w:sz w:val="28"/>
            <w:szCs w:val="28"/>
          </w:rPr>
          <w:t xml:space="preserve"> </w:t>
        </w:r>
        <w:r w:rsidR="00240ACF" w:rsidRPr="007F7FE9">
          <w:rPr>
            <w:rStyle w:val="Hyperlink"/>
            <w:b/>
            <w:color w:val="C00000"/>
            <w:spacing w:val="2"/>
            <w:sz w:val="28"/>
            <w:szCs w:val="28"/>
          </w:rPr>
          <w:t>Matrix</w:t>
        </w:r>
      </w:hyperlink>
      <w:r w:rsidR="00A51713" w:rsidRPr="007F7FE9">
        <w:rPr>
          <w:rFonts w:cs="Arial"/>
          <w:b/>
          <w:color w:val="0070C0"/>
          <w:sz w:val="28"/>
          <w:szCs w:val="28"/>
        </w:rPr>
        <w:t>.</w:t>
      </w:r>
      <w:r w:rsidR="00E46879" w:rsidRPr="007F7FE9">
        <w:rPr>
          <w:rFonts w:cs="Arial"/>
          <w:b/>
          <w:color w:val="F565E0"/>
          <w:sz w:val="20"/>
          <w:szCs w:val="20"/>
        </w:rPr>
        <w:t xml:space="preserve"> </w:t>
      </w:r>
      <w:r w:rsidR="00A578D5">
        <w:rPr>
          <w:rFonts w:cs="Arial"/>
          <w:b/>
          <w:color w:val="0070C0"/>
          <w:sz w:val="28"/>
          <w:szCs w:val="28"/>
        </w:rPr>
        <w:t xml:space="preserve">Stakeholder </w:t>
      </w:r>
      <w:r w:rsidR="00776F21">
        <w:rPr>
          <w:rFonts w:cs="Arial"/>
          <w:b/>
          <w:color w:val="0070C0"/>
          <w:sz w:val="28"/>
          <w:szCs w:val="28"/>
        </w:rPr>
        <w:t>comments</w:t>
      </w:r>
      <w:r w:rsidR="00A578D5">
        <w:rPr>
          <w:rFonts w:cs="Arial"/>
          <w:b/>
          <w:color w:val="0070C0"/>
          <w:sz w:val="28"/>
          <w:szCs w:val="28"/>
        </w:rPr>
        <w:t xml:space="preserve"> </w:t>
      </w:r>
      <w:r w:rsidR="00730ACA">
        <w:rPr>
          <w:rFonts w:cs="Arial"/>
          <w:b/>
          <w:color w:val="0070C0"/>
          <w:sz w:val="28"/>
          <w:szCs w:val="28"/>
        </w:rPr>
        <w:t>germane</w:t>
      </w:r>
      <w:r w:rsidR="00A578D5">
        <w:rPr>
          <w:rFonts w:cs="Arial"/>
          <w:b/>
          <w:color w:val="0070C0"/>
          <w:sz w:val="28"/>
          <w:szCs w:val="28"/>
        </w:rPr>
        <w:t xml:space="preserve"> to these matters can be found</w:t>
      </w:r>
      <w:r w:rsidR="00730ACA">
        <w:rPr>
          <w:rFonts w:cs="Arial"/>
          <w:b/>
          <w:color w:val="0070C0"/>
          <w:sz w:val="28"/>
          <w:szCs w:val="28"/>
        </w:rPr>
        <w:t xml:space="preserve"> at</w:t>
      </w:r>
      <w:r w:rsidR="00776F21">
        <w:rPr>
          <w:rFonts w:cs="Arial"/>
          <w:b/>
          <w:color w:val="0070C0"/>
          <w:sz w:val="28"/>
          <w:szCs w:val="28"/>
        </w:rPr>
        <w:t xml:space="preserve"> </w:t>
      </w:r>
      <w:hyperlink r:id="rId12" w:history="1">
        <w:r w:rsidR="00776F21" w:rsidRPr="00776F21">
          <w:rPr>
            <w:rStyle w:val="Hyperlink"/>
            <w:rFonts w:cs="Arial"/>
            <w:b/>
            <w:color w:val="0070C0"/>
            <w:sz w:val="28"/>
            <w:szCs w:val="28"/>
          </w:rPr>
          <w:t xml:space="preserve">Dialogue </w:t>
        </w:r>
        <w:proofErr w:type="gramStart"/>
        <w:r w:rsidR="00776F21" w:rsidRPr="00776F21">
          <w:rPr>
            <w:rStyle w:val="Hyperlink"/>
            <w:rFonts w:cs="Arial"/>
            <w:b/>
            <w:color w:val="0070C0"/>
            <w:sz w:val="28"/>
            <w:szCs w:val="28"/>
          </w:rPr>
          <w:t>On</w:t>
        </w:r>
        <w:r w:rsidR="00776F21" w:rsidRPr="00776F21">
          <w:rPr>
            <w:rStyle w:val="Hyperlink"/>
            <w:rFonts w:cs="Arial"/>
            <w:b/>
            <w:color w:val="00B050"/>
            <w:sz w:val="28"/>
            <w:szCs w:val="28"/>
          </w:rPr>
          <w:t xml:space="preserve"> Diversity</w:t>
        </w:r>
        <w:r w:rsidR="00776F21" w:rsidRPr="00776F21">
          <w:rPr>
            <w:rStyle w:val="Hyperlink"/>
            <w:rFonts w:cs="Arial"/>
            <w:b/>
            <w:sz w:val="28"/>
            <w:szCs w:val="28"/>
          </w:rPr>
          <w:t xml:space="preserve"> </w:t>
        </w:r>
        <w:r w:rsidR="00776F21" w:rsidRPr="00776F21">
          <w:rPr>
            <w:rStyle w:val="Hyperlink"/>
            <w:rFonts w:cs="Arial"/>
            <w:b/>
            <w:color w:val="0070C0"/>
            <w:sz w:val="28"/>
            <w:szCs w:val="28"/>
          </w:rPr>
          <w:t>With</w:t>
        </w:r>
        <w:proofErr w:type="gramEnd"/>
        <w:r w:rsidR="00776F21" w:rsidRPr="00776F21">
          <w:rPr>
            <w:rStyle w:val="Hyperlink"/>
            <w:rFonts w:cs="Arial"/>
            <w:b/>
            <w:color w:val="0070C0"/>
            <w:sz w:val="28"/>
            <w:szCs w:val="28"/>
          </w:rPr>
          <w:t xml:space="preserve"> Venice Stakeholders</w:t>
        </w:r>
      </w:hyperlink>
      <w:r w:rsidR="00776F21">
        <w:rPr>
          <w:rFonts w:cs="Arial"/>
          <w:b/>
          <w:color w:val="0070C0"/>
          <w:sz w:val="28"/>
          <w:szCs w:val="28"/>
        </w:rPr>
        <w:t>.</w:t>
      </w:r>
    </w:p>
    <w:p w:rsidR="00FD49A3" w:rsidRDefault="00FD49A3" w:rsidP="00776F21">
      <w:pPr>
        <w:ind w:left="630" w:hanging="180"/>
        <w:rPr>
          <w:rFonts w:cs="Arial"/>
          <w:b/>
          <w:color w:val="F565E0"/>
          <w:sz w:val="20"/>
          <w:szCs w:val="20"/>
        </w:rPr>
      </w:pPr>
    </w:p>
    <w:p w:rsidR="00730ACA" w:rsidRDefault="00730ACA" w:rsidP="00776F21">
      <w:pPr>
        <w:ind w:left="630" w:hanging="180"/>
        <w:rPr>
          <w:rFonts w:cs="Arial"/>
          <w:b/>
          <w:color w:val="F565E0"/>
          <w:sz w:val="20"/>
          <w:szCs w:val="20"/>
        </w:rPr>
      </w:pPr>
    </w:p>
    <w:p w:rsidR="00FD49A3" w:rsidRDefault="00FD49A3" w:rsidP="00776F21">
      <w:pPr>
        <w:ind w:left="630" w:hanging="180"/>
        <w:rPr>
          <w:rFonts w:cs="Arial"/>
          <w:b/>
          <w:color w:val="F565E0"/>
          <w:sz w:val="20"/>
          <w:szCs w:val="20"/>
        </w:rPr>
      </w:pPr>
    </w:p>
    <w:p w:rsidR="00FD49A3" w:rsidRDefault="00FD49A3" w:rsidP="00776F21">
      <w:pPr>
        <w:ind w:left="630" w:hanging="180"/>
        <w:rPr>
          <w:rFonts w:cs="Arial"/>
          <w:b/>
          <w:color w:val="F565E0"/>
          <w:sz w:val="20"/>
          <w:szCs w:val="20"/>
        </w:rPr>
      </w:pPr>
    </w:p>
    <w:p w:rsidR="00FD49A3" w:rsidRDefault="00FD49A3" w:rsidP="00776F21">
      <w:pPr>
        <w:ind w:left="630" w:hanging="180"/>
        <w:rPr>
          <w:rFonts w:cs="Arial"/>
          <w:b/>
          <w:color w:val="F565E0"/>
          <w:sz w:val="20"/>
          <w:szCs w:val="20"/>
        </w:rPr>
      </w:pPr>
    </w:p>
    <w:p w:rsidR="00FD49A3" w:rsidRDefault="00FD49A3" w:rsidP="00776F21">
      <w:pPr>
        <w:ind w:left="630" w:hanging="180"/>
        <w:rPr>
          <w:rFonts w:cs="Arial"/>
          <w:b/>
          <w:color w:val="F565E0"/>
          <w:sz w:val="20"/>
          <w:szCs w:val="20"/>
        </w:rPr>
      </w:pPr>
    </w:p>
    <w:p w:rsidR="00FD49A3" w:rsidRDefault="00FD49A3" w:rsidP="00776F21">
      <w:pPr>
        <w:ind w:left="630" w:hanging="180"/>
        <w:rPr>
          <w:rFonts w:cs="Arial"/>
          <w:b/>
          <w:color w:val="F565E0"/>
          <w:sz w:val="20"/>
          <w:szCs w:val="20"/>
        </w:rPr>
      </w:pPr>
    </w:p>
    <w:p w:rsidR="000F2718" w:rsidRDefault="000F2718" w:rsidP="00776F21">
      <w:pPr>
        <w:ind w:left="630" w:hanging="180"/>
        <w:rPr>
          <w:rFonts w:cs="Arial"/>
          <w:b/>
          <w:color w:val="F565E0"/>
          <w:sz w:val="20"/>
          <w:szCs w:val="20"/>
        </w:rPr>
      </w:pPr>
    </w:p>
    <w:p w:rsidR="000F2718" w:rsidRPr="000F2718" w:rsidRDefault="000F2718" w:rsidP="000F2718">
      <w:pPr>
        <w:pBdr>
          <w:top w:val="single" w:sz="4" w:space="1" w:color="auto"/>
        </w:pBdr>
        <w:jc w:val="both"/>
        <w:rPr>
          <w:rFonts w:cs="Arial"/>
          <w:sz w:val="24"/>
          <w:szCs w:val="24"/>
        </w:rPr>
      </w:pPr>
      <w:r w:rsidRPr="000F2718">
        <w:rPr>
          <w:rFonts w:cs="Arial"/>
          <w:b/>
          <w:sz w:val="24"/>
          <w:szCs w:val="24"/>
        </w:rPr>
        <w:t>Note</w:t>
      </w:r>
      <w:r>
        <w:rPr>
          <w:rFonts w:cs="Arial"/>
          <w:b/>
          <w:sz w:val="24"/>
          <w:szCs w:val="24"/>
        </w:rPr>
        <w:t xml:space="preserve"> to Kris: </w:t>
      </w:r>
      <w:r w:rsidRPr="000F2718">
        <w:rPr>
          <w:rFonts w:cs="Arial"/>
          <w:sz w:val="24"/>
          <w:szCs w:val="24"/>
        </w:rPr>
        <w:t xml:space="preserve">This version replaces the </w:t>
      </w:r>
      <w:r w:rsidR="00A578D5">
        <w:rPr>
          <w:rFonts w:cs="Arial"/>
          <w:sz w:val="24"/>
          <w:szCs w:val="24"/>
        </w:rPr>
        <w:t>two</w:t>
      </w:r>
      <w:r w:rsidRPr="000F2718">
        <w:rPr>
          <w:rFonts w:cs="Arial"/>
          <w:sz w:val="24"/>
          <w:szCs w:val="24"/>
        </w:rPr>
        <w:t xml:space="preserve"> I have already submitted to you. If you incorporate this version as is into the </w:t>
      </w:r>
      <w:proofErr w:type="spellStart"/>
      <w:r w:rsidRPr="000F2718">
        <w:rPr>
          <w:rFonts w:cs="Arial"/>
          <w:sz w:val="24"/>
          <w:szCs w:val="24"/>
        </w:rPr>
        <w:t>docx</w:t>
      </w:r>
      <w:proofErr w:type="spellEnd"/>
      <w:r w:rsidRPr="000F2718">
        <w:rPr>
          <w:rFonts w:cs="Arial"/>
          <w:sz w:val="24"/>
          <w:szCs w:val="24"/>
        </w:rPr>
        <w:t xml:space="preserve"> version which I assume you will convert into a pdf file for web-posting, the links will take users to the </w:t>
      </w:r>
      <w:hyperlink r:id="rId13" w:history="1">
        <w:r w:rsidRPr="000F2718">
          <w:rPr>
            <w:rStyle w:val="Hyperlink"/>
            <w:b/>
            <w:color w:val="00B050"/>
            <w:spacing w:val="-1"/>
            <w:sz w:val="24"/>
            <w:szCs w:val="24"/>
          </w:rPr>
          <w:t>VNC</w:t>
        </w:r>
        <w:r w:rsidRPr="000F2718">
          <w:rPr>
            <w:rStyle w:val="Hyperlink"/>
            <w:b/>
            <w:color w:val="00B050"/>
            <w:spacing w:val="-26"/>
            <w:sz w:val="24"/>
            <w:szCs w:val="24"/>
          </w:rPr>
          <w:t xml:space="preserve"> </w:t>
        </w:r>
        <w:r w:rsidRPr="000F2718">
          <w:rPr>
            <w:rStyle w:val="Hyperlink"/>
            <w:b/>
            <w:color w:val="00B050"/>
            <w:spacing w:val="-8"/>
            <w:sz w:val="24"/>
            <w:szCs w:val="24"/>
          </w:rPr>
          <w:t>V</w:t>
        </w:r>
        <w:r w:rsidRPr="000F2718">
          <w:rPr>
            <w:rStyle w:val="Hyperlink"/>
            <w:b/>
            <w:color w:val="00B050"/>
            <w:spacing w:val="1"/>
            <w:sz w:val="24"/>
            <w:szCs w:val="24"/>
          </w:rPr>
          <w:t>i</w:t>
        </w:r>
        <w:r w:rsidRPr="000F2718">
          <w:rPr>
            <w:rStyle w:val="Hyperlink"/>
            <w:b/>
            <w:color w:val="00B050"/>
            <w:spacing w:val="-2"/>
            <w:sz w:val="24"/>
            <w:szCs w:val="24"/>
          </w:rPr>
          <w:t>s</w:t>
        </w:r>
        <w:r w:rsidRPr="000F2718">
          <w:rPr>
            <w:rStyle w:val="Hyperlink"/>
            <w:b/>
            <w:color w:val="00B050"/>
            <w:spacing w:val="1"/>
            <w:sz w:val="24"/>
            <w:szCs w:val="24"/>
          </w:rPr>
          <w:t>i</w:t>
        </w:r>
        <w:r w:rsidRPr="000F2718">
          <w:rPr>
            <w:rStyle w:val="Hyperlink"/>
            <w:b/>
            <w:color w:val="00B050"/>
            <w:sz w:val="24"/>
            <w:szCs w:val="24"/>
          </w:rPr>
          <w:t>on</w:t>
        </w:r>
        <w:r w:rsidRPr="000F2718">
          <w:rPr>
            <w:rStyle w:val="Hyperlink"/>
            <w:b/>
            <w:color w:val="00B050"/>
            <w:spacing w:val="-28"/>
            <w:sz w:val="24"/>
            <w:szCs w:val="24"/>
          </w:rPr>
          <w:t xml:space="preserve"> </w:t>
        </w:r>
        <w:r w:rsidRPr="000F2718">
          <w:rPr>
            <w:rStyle w:val="Hyperlink"/>
            <w:b/>
            <w:color w:val="00B050"/>
            <w:spacing w:val="-4"/>
            <w:sz w:val="24"/>
            <w:szCs w:val="24"/>
          </w:rPr>
          <w:t>Goals</w:t>
        </w:r>
        <w:r w:rsidRPr="000F2718">
          <w:rPr>
            <w:rStyle w:val="Hyperlink"/>
            <w:b/>
            <w:color w:val="00B050"/>
            <w:spacing w:val="-13"/>
            <w:sz w:val="24"/>
            <w:szCs w:val="24"/>
          </w:rPr>
          <w:t xml:space="preserve"> </w:t>
        </w:r>
        <w:r w:rsidRPr="000F2718">
          <w:rPr>
            <w:rStyle w:val="Hyperlink"/>
            <w:b/>
            <w:color w:val="C00000"/>
            <w:spacing w:val="-4"/>
            <w:sz w:val="24"/>
            <w:szCs w:val="24"/>
          </w:rPr>
          <w:t>Idea</w:t>
        </w:r>
        <w:r w:rsidRPr="000F2718">
          <w:rPr>
            <w:rStyle w:val="Hyperlink"/>
            <w:b/>
            <w:color w:val="C00000"/>
            <w:spacing w:val="-30"/>
            <w:sz w:val="24"/>
            <w:szCs w:val="24"/>
          </w:rPr>
          <w:t xml:space="preserve"> </w:t>
        </w:r>
        <w:r w:rsidRPr="000F2718">
          <w:rPr>
            <w:rStyle w:val="Hyperlink"/>
            <w:b/>
            <w:color w:val="C00000"/>
            <w:spacing w:val="2"/>
            <w:sz w:val="24"/>
            <w:szCs w:val="24"/>
          </w:rPr>
          <w:t>Matrix</w:t>
        </w:r>
      </w:hyperlink>
      <w:r w:rsidRPr="000F2718">
        <w:rPr>
          <w:rFonts w:cs="Arial"/>
          <w:sz w:val="24"/>
          <w:szCs w:val="24"/>
        </w:rPr>
        <w:t xml:space="preserve"> which starts with the </w:t>
      </w:r>
      <w:hyperlink r:id="rId14" w:history="1">
        <w:r w:rsidRPr="000F2718">
          <w:rPr>
            <w:rStyle w:val="Hyperlink"/>
            <w:rFonts w:cs="Arial"/>
            <w:b/>
            <w:color w:val="00B050"/>
            <w:sz w:val="24"/>
            <w:szCs w:val="24"/>
          </w:rPr>
          <w:t>VNC Vision Goals</w:t>
        </w:r>
      </w:hyperlink>
      <w:r w:rsidRPr="000F2718">
        <w:rPr>
          <w:rFonts w:cs="Arial"/>
          <w:sz w:val="24"/>
          <w:szCs w:val="24"/>
        </w:rPr>
        <w:t xml:space="preserve">, thus avoiding the need </w:t>
      </w:r>
      <w:r w:rsidR="00FD49A3">
        <w:rPr>
          <w:rFonts w:cs="Arial"/>
          <w:sz w:val="24"/>
          <w:szCs w:val="24"/>
        </w:rPr>
        <w:t xml:space="preserve">to create and attach </w:t>
      </w:r>
      <w:r w:rsidRPr="00FD49A3">
        <w:rPr>
          <w:rFonts w:cs="Arial"/>
          <w:b/>
          <w:sz w:val="24"/>
          <w:szCs w:val="24"/>
        </w:rPr>
        <w:t>Exhibit A</w:t>
      </w:r>
      <w:r w:rsidRPr="000F2718">
        <w:rPr>
          <w:rFonts w:cs="Arial"/>
          <w:sz w:val="24"/>
          <w:szCs w:val="24"/>
        </w:rPr>
        <w:t xml:space="preserve"> as I requested previously. </w:t>
      </w:r>
      <w:r w:rsidR="00776F21">
        <w:rPr>
          <w:rFonts w:cs="Arial"/>
          <w:sz w:val="24"/>
          <w:szCs w:val="24"/>
        </w:rPr>
        <w:t xml:space="preserve">I’ve added the reference to </w:t>
      </w:r>
      <w:hyperlink r:id="rId15" w:history="1">
        <w:r w:rsidR="00730ACA">
          <w:rPr>
            <w:rStyle w:val="Hyperlink"/>
            <w:rFonts w:cs="Arial"/>
            <w:b/>
            <w:color w:val="0070C0"/>
            <w:sz w:val="24"/>
            <w:szCs w:val="24"/>
          </w:rPr>
          <w:t xml:space="preserve">Dialogue </w:t>
        </w:r>
        <w:proofErr w:type="gramStart"/>
        <w:r w:rsidR="00776F21" w:rsidRPr="00776F21">
          <w:rPr>
            <w:rStyle w:val="Hyperlink"/>
            <w:rFonts w:cs="Arial"/>
            <w:b/>
            <w:color w:val="0070C0"/>
            <w:sz w:val="24"/>
            <w:szCs w:val="24"/>
          </w:rPr>
          <w:t>On</w:t>
        </w:r>
        <w:r w:rsidR="00730ACA">
          <w:rPr>
            <w:rStyle w:val="Hyperlink"/>
            <w:rFonts w:cs="Arial"/>
            <w:b/>
            <w:color w:val="0070C0"/>
            <w:sz w:val="24"/>
            <w:szCs w:val="24"/>
          </w:rPr>
          <w:t xml:space="preserve"> </w:t>
        </w:r>
        <w:r w:rsidR="00776F21" w:rsidRPr="00776F21">
          <w:rPr>
            <w:rStyle w:val="Hyperlink"/>
            <w:rFonts w:cs="Arial"/>
            <w:b/>
            <w:color w:val="00B050"/>
            <w:sz w:val="24"/>
            <w:szCs w:val="24"/>
          </w:rPr>
          <w:t>Diversity</w:t>
        </w:r>
        <w:r w:rsidR="00730ACA">
          <w:rPr>
            <w:rStyle w:val="Hyperlink"/>
            <w:rFonts w:cs="Arial"/>
            <w:b/>
            <w:color w:val="00B050"/>
            <w:sz w:val="24"/>
            <w:szCs w:val="24"/>
          </w:rPr>
          <w:t xml:space="preserve"> </w:t>
        </w:r>
        <w:r w:rsidR="00730ACA">
          <w:rPr>
            <w:rStyle w:val="Hyperlink"/>
            <w:rFonts w:cs="Arial"/>
            <w:b/>
            <w:color w:val="0070C0"/>
            <w:sz w:val="24"/>
            <w:szCs w:val="24"/>
          </w:rPr>
          <w:t>With</w:t>
        </w:r>
        <w:proofErr w:type="gramEnd"/>
        <w:r w:rsidR="00730ACA">
          <w:rPr>
            <w:rStyle w:val="Hyperlink"/>
            <w:rFonts w:cs="Arial"/>
            <w:b/>
            <w:color w:val="0070C0"/>
            <w:sz w:val="24"/>
            <w:szCs w:val="24"/>
          </w:rPr>
          <w:t xml:space="preserve"> Venice </w:t>
        </w:r>
        <w:r w:rsidR="00776F21" w:rsidRPr="00776F21">
          <w:rPr>
            <w:rStyle w:val="Hyperlink"/>
            <w:rFonts w:cs="Arial"/>
            <w:b/>
            <w:color w:val="0070C0"/>
            <w:sz w:val="24"/>
            <w:szCs w:val="24"/>
          </w:rPr>
          <w:t>Stakeholders</w:t>
        </w:r>
      </w:hyperlink>
      <w:r w:rsidR="00730ACA">
        <w:rPr>
          <w:rFonts w:cs="Arial"/>
          <w:sz w:val="24"/>
          <w:szCs w:val="24"/>
        </w:rPr>
        <w:t>. T</w:t>
      </w:r>
      <w:r w:rsidRPr="000F2718">
        <w:rPr>
          <w:rFonts w:cs="Arial"/>
          <w:sz w:val="24"/>
          <w:szCs w:val="24"/>
        </w:rPr>
        <w:t>hanks. Joe</w:t>
      </w:r>
      <w:bookmarkStart w:id="0" w:name="_GoBack"/>
      <w:bookmarkEnd w:id="0"/>
    </w:p>
    <w:sectPr w:rsidR="000F2718" w:rsidRPr="000F2718" w:rsidSect="00477096">
      <w:pgSz w:w="12240" w:h="15840" w:code="1"/>
      <w:pgMar w:top="720" w:right="720" w:bottom="720" w:left="720" w:header="720" w:footer="720" w:gutter="0"/>
      <w:paperSrc w:first="276" w:other="2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D2" w:rsidRDefault="002D77D2" w:rsidP="006653A5">
      <w:r>
        <w:separator/>
      </w:r>
    </w:p>
  </w:endnote>
  <w:endnote w:type="continuationSeparator" w:id="0">
    <w:p w:rsidR="002D77D2" w:rsidRDefault="002D77D2" w:rsidP="0066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D2" w:rsidRDefault="002D77D2" w:rsidP="006653A5">
      <w:r>
        <w:separator/>
      </w:r>
    </w:p>
  </w:footnote>
  <w:footnote w:type="continuationSeparator" w:id="0">
    <w:p w:rsidR="002D77D2" w:rsidRDefault="002D77D2" w:rsidP="0066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60E"/>
    <w:multiLevelType w:val="hybridMultilevel"/>
    <w:tmpl w:val="084ED7A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1E321824"/>
    <w:multiLevelType w:val="hybridMultilevel"/>
    <w:tmpl w:val="C6E84566"/>
    <w:lvl w:ilvl="0" w:tplc="75EA0F9E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12DDC"/>
    <w:multiLevelType w:val="hybridMultilevel"/>
    <w:tmpl w:val="294A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88F"/>
    <w:multiLevelType w:val="hybridMultilevel"/>
    <w:tmpl w:val="7B0841C4"/>
    <w:lvl w:ilvl="0" w:tplc="6EE8248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92814"/>
    <w:multiLevelType w:val="hybridMultilevel"/>
    <w:tmpl w:val="863E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32896"/>
    <w:multiLevelType w:val="hybridMultilevel"/>
    <w:tmpl w:val="5626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E78D9"/>
    <w:multiLevelType w:val="hybridMultilevel"/>
    <w:tmpl w:val="E5BE4E3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2E785D2B"/>
    <w:multiLevelType w:val="hybridMultilevel"/>
    <w:tmpl w:val="207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D421F"/>
    <w:multiLevelType w:val="hybridMultilevel"/>
    <w:tmpl w:val="AFE6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C4A8C"/>
    <w:multiLevelType w:val="hybridMultilevel"/>
    <w:tmpl w:val="37A66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84AA6"/>
    <w:multiLevelType w:val="hybridMultilevel"/>
    <w:tmpl w:val="789426EA"/>
    <w:lvl w:ilvl="0" w:tplc="75EA0F9E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4185C"/>
    <w:multiLevelType w:val="hybridMultilevel"/>
    <w:tmpl w:val="696A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10CE9"/>
    <w:multiLevelType w:val="hybridMultilevel"/>
    <w:tmpl w:val="F93AAC64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3">
    <w:nsid w:val="533E3786"/>
    <w:multiLevelType w:val="hybridMultilevel"/>
    <w:tmpl w:val="7888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F0994"/>
    <w:multiLevelType w:val="hybridMultilevel"/>
    <w:tmpl w:val="3342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84B8D"/>
    <w:multiLevelType w:val="hybridMultilevel"/>
    <w:tmpl w:val="6760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2069F"/>
    <w:multiLevelType w:val="hybridMultilevel"/>
    <w:tmpl w:val="5120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8490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754C8"/>
    <w:multiLevelType w:val="hybridMultilevel"/>
    <w:tmpl w:val="8AE62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722DC"/>
    <w:multiLevelType w:val="hybridMultilevel"/>
    <w:tmpl w:val="AE92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8490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36EA5"/>
    <w:multiLevelType w:val="hybridMultilevel"/>
    <w:tmpl w:val="EB56C25A"/>
    <w:lvl w:ilvl="0" w:tplc="75A22D98">
      <w:start w:val="1"/>
      <w:numFmt w:val="decimal"/>
      <w:lvlText w:val="%1."/>
      <w:lvlJc w:val="left"/>
      <w:pPr>
        <w:ind w:left="394" w:hanging="356"/>
      </w:pPr>
      <w:rPr>
        <w:rFonts w:ascii="Calibri" w:eastAsia="Calibri" w:hAnsi="Calibri" w:hint="default"/>
        <w:spacing w:val="-2"/>
        <w:sz w:val="20"/>
        <w:szCs w:val="20"/>
      </w:rPr>
    </w:lvl>
    <w:lvl w:ilvl="1" w:tplc="8356DECE">
      <w:start w:val="1"/>
      <w:numFmt w:val="bullet"/>
      <w:lvlText w:val="•"/>
      <w:lvlJc w:val="left"/>
      <w:pPr>
        <w:ind w:left="916" w:hanging="356"/>
      </w:pPr>
      <w:rPr>
        <w:rFonts w:hint="default"/>
      </w:rPr>
    </w:lvl>
    <w:lvl w:ilvl="2" w:tplc="382ECD0C">
      <w:start w:val="1"/>
      <w:numFmt w:val="bullet"/>
      <w:lvlText w:val="•"/>
      <w:lvlJc w:val="left"/>
      <w:pPr>
        <w:ind w:left="1439" w:hanging="356"/>
      </w:pPr>
      <w:rPr>
        <w:rFonts w:hint="default"/>
      </w:rPr>
    </w:lvl>
    <w:lvl w:ilvl="3" w:tplc="D3DC1868">
      <w:start w:val="1"/>
      <w:numFmt w:val="bullet"/>
      <w:lvlText w:val="•"/>
      <w:lvlJc w:val="left"/>
      <w:pPr>
        <w:ind w:left="1962" w:hanging="356"/>
      </w:pPr>
      <w:rPr>
        <w:rFonts w:hint="default"/>
      </w:rPr>
    </w:lvl>
    <w:lvl w:ilvl="4" w:tplc="B0C29050">
      <w:start w:val="1"/>
      <w:numFmt w:val="bullet"/>
      <w:lvlText w:val="•"/>
      <w:lvlJc w:val="left"/>
      <w:pPr>
        <w:ind w:left="2484" w:hanging="356"/>
      </w:pPr>
      <w:rPr>
        <w:rFonts w:hint="default"/>
      </w:rPr>
    </w:lvl>
    <w:lvl w:ilvl="5" w:tplc="EE56F11C">
      <w:start w:val="1"/>
      <w:numFmt w:val="bullet"/>
      <w:lvlText w:val="•"/>
      <w:lvlJc w:val="left"/>
      <w:pPr>
        <w:ind w:left="3007" w:hanging="356"/>
      </w:pPr>
      <w:rPr>
        <w:rFonts w:hint="default"/>
      </w:rPr>
    </w:lvl>
    <w:lvl w:ilvl="6" w:tplc="8206AA02">
      <w:start w:val="1"/>
      <w:numFmt w:val="bullet"/>
      <w:lvlText w:val="•"/>
      <w:lvlJc w:val="left"/>
      <w:pPr>
        <w:ind w:left="3529" w:hanging="356"/>
      </w:pPr>
      <w:rPr>
        <w:rFonts w:hint="default"/>
      </w:rPr>
    </w:lvl>
    <w:lvl w:ilvl="7" w:tplc="B3E86AA8">
      <w:start w:val="1"/>
      <w:numFmt w:val="bullet"/>
      <w:lvlText w:val="•"/>
      <w:lvlJc w:val="left"/>
      <w:pPr>
        <w:ind w:left="4052" w:hanging="356"/>
      </w:pPr>
      <w:rPr>
        <w:rFonts w:hint="default"/>
      </w:rPr>
    </w:lvl>
    <w:lvl w:ilvl="8" w:tplc="053899CA">
      <w:start w:val="1"/>
      <w:numFmt w:val="bullet"/>
      <w:lvlText w:val="•"/>
      <w:lvlJc w:val="left"/>
      <w:pPr>
        <w:ind w:left="4575" w:hanging="356"/>
      </w:pPr>
      <w:rPr>
        <w:rFonts w:hint="default"/>
      </w:rPr>
    </w:lvl>
  </w:abstractNum>
  <w:abstractNum w:abstractNumId="20">
    <w:nsid w:val="787F6DD7"/>
    <w:multiLevelType w:val="hybridMultilevel"/>
    <w:tmpl w:val="28C0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A7BB9"/>
    <w:multiLevelType w:val="hybridMultilevel"/>
    <w:tmpl w:val="69A8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E78AD"/>
    <w:multiLevelType w:val="hybridMultilevel"/>
    <w:tmpl w:val="AA10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E7D04"/>
    <w:multiLevelType w:val="hybridMultilevel"/>
    <w:tmpl w:val="8D14C5A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23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14"/>
  </w:num>
  <w:num w:numId="12">
    <w:abstractNumId w:val="19"/>
  </w:num>
  <w:num w:numId="13">
    <w:abstractNumId w:val="12"/>
  </w:num>
  <w:num w:numId="14">
    <w:abstractNumId w:val="20"/>
  </w:num>
  <w:num w:numId="15">
    <w:abstractNumId w:val="5"/>
  </w:num>
  <w:num w:numId="16">
    <w:abstractNumId w:val="13"/>
  </w:num>
  <w:num w:numId="17">
    <w:abstractNumId w:val="4"/>
  </w:num>
  <w:num w:numId="18">
    <w:abstractNumId w:val="18"/>
  </w:num>
  <w:num w:numId="19">
    <w:abstractNumId w:val="21"/>
  </w:num>
  <w:num w:numId="20">
    <w:abstractNumId w:val="17"/>
  </w:num>
  <w:num w:numId="21">
    <w:abstractNumId w:val="3"/>
  </w:num>
  <w:num w:numId="22">
    <w:abstractNumId w:val="22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73"/>
    <w:rsid w:val="000B3508"/>
    <w:rsid w:val="000F2718"/>
    <w:rsid w:val="002253E9"/>
    <w:rsid w:val="00240ACF"/>
    <w:rsid w:val="00272032"/>
    <w:rsid w:val="002D77D2"/>
    <w:rsid w:val="002E4845"/>
    <w:rsid w:val="00336098"/>
    <w:rsid w:val="0033693F"/>
    <w:rsid w:val="0034702A"/>
    <w:rsid w:val="003628D6"/>
    <w:rsid w:val="003F6407"/>
    <w:rsid w:val="004218A2"/>
    <w:rsid w:val="00477096"/>
    <w:rsid w:val="004B33DE"/>
    <w:rsid w:val="00524389"/>
    <w:rsid w:val="00567ABE"/>
    <w:rsid w:val="005E6BB1"/>
    <w:rsid w:val="006653A5"/>
    <w:rsid w:val="006A7EF6"/>
    <w:rsid w:val="00730ACA"/>
    <w:rsid w:val="00776F21"/>
    <w:rsid w:val="007F7FE9"/>
    <w:rsid w:val="00811CF1"/>
    <w:rsid w:val="0085539A"/>
    <w:rsid w:val="0086755E"/>
    <w:rsid w:val="00870E70"/>
    <w:rsid w:val="00927044"/>
    <w:rsid w:val="00961765"/>
    <w:rsid w:val="009F30D5"/>
    <w:rsid w:val="00A51713"/>
    <w:rsid w:val="00A578D5"/>
    <w:rsid w:val="00C772F2"/>
    <w:rsid w:val="00D408D3"/>
    <w:rsid w:val="00D436F8"/>
    <w:rsid w:val="00D671AD"/>
    <w:rsid w:val="00DD5943"/>
    <w:rsid w:val="00E46879"/>
    <w:rsid w:val="00E55119"/>
    <w:rsid w:val="00E8031B"/>
    <w:rsid w:val="00EB2373"/>
    <w:rsid w:val="00F2606C"/>
    <w:rsid w:val="00F7146E"/>
    <w:rsid w:val="00F93FC4"/>
    <w:rsid w:val="00FA36BF"/>
    <w:rsid w:val="00FC6365"/>
    <w:rsid w:val="00FD111E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2373"/>
    <w:pPr>
      <w:widowControl w:val="0"/>
    </w:pPr>
  </w:style>
  <w:style w:type="paragraph" w:styleId="Heading9">
    <w:name w:val="heading 9"/>
    <w:basedOn w:val="Normal"/>
    <w:link w:val="Heading9Char"/>
    <w:uiPriority w:val="1"/>
    <w:qFormat/>
    <w:rsid w:val="00E46879"/>
    <w:pPr>
      <w:ind w:left="1527"/>
      <w:outlineLvl w:val="8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1"/>
    <w:rsid w:val="00E46879"/>
    <w:rPr>
      <w:rFonts w:ascii="Calibri" w:eastAsia="Calibri" w:hAnsi="Calibri"/>
      <w:b/>
      <w:bCs/>
    </w:rPr>
  </w:style>
  <w:style w:type="paragraph" w:styleId="PlainText">
    <w:name w:val="Plain Text"/>
    <w:basedOn w:val="Normal"/>
    <w:link w:val="PlainTextChar"/>
    <w:uiPriority w:val="99"/>
    <w:rsid w:val="00EB2373"/>
    <w:pPr>
      <w:widowControl/>
    </w:pPr>
    <w:rPr>
      <w:rFonts w:ascii="Courier New" w:eastAsia="PMingLiU" w:hAnsi="Courier New" w:cs="Times New Roman"/>
      <w:sz w:val="20"/>
      <w:szCs w:val="20"/>
      <w:lang w:val="x-none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EB2373"/>
    <w:rPr>
      <w:rFonts w:ascii="Courier New" w:eastAsia="PMingLiU" w:hAnsi="Courier New" w:cs="Times New Roman"/>
      <w:sz w:val="20"/>
      <w:szCs w:val="20"/>
      <w:lang w:val="x-none" w:eastAsia="zh-TW"/>
    </w:rPr>
  </w:style>
  <w:style w:type="paragraph" w:styleId="Header">
    <w:name w:val="header"/>
    <w:basedOn w:val="Normal"/>
    <w:link w:val="HeaderChar"/>
    <w:uiPriority w:val="99"/>
    <w:unhideWhenUsed/>
    <w:rsid w:val="00E46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879"/>
  </w:style>
  <w:style w:type="paragraph" w:styleId="Footer">
    <w:name w:val="footer"/>
    <w:basedOn w:val="Normal"/>
    <w:link w:val="FooterChar"/>
    <w:uiPriority w:val="99"/>
    <w:unhideWhenUsed/>
    <w:rsid w:val="00E46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879"/>
  </w:style>
  <w:style w:type="paragraph" w:customStyle="1" w:styleId="TableParagraph">
    <w:name w:val="Table Paragraph"/>
    <w:basedOn w:val="Normal"/>
    <w:uiPriority w:val="1"/>
    <w:qFormat/>
    <w:rsid w:val="00E46879"/>
  </w:style>
  <w:style w:type="character" w:styleId="Hyperlink">
    <w:name w:val="Hyperlink"/>
    <w:basedOn w:val="DefaultParagraphFont"/>
    <w:uiPriority w:val="99"/>
    <w:unhideWhenUsed/>
    <w:rsid w:val="00E468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879"/>
  </w:style>
  <w:style w:type="paragraph" w:styleId="BalloonText">
    <w:name w:val="Balloon Text"/>
    <w:basedOn w:val="Normal"/>
    <w:link w:val="BalloonTextChar"/>
    <w:uiPriority w:val="99"/>
    <w:semiHidden/>
    <w:unhideWhenUsed/>
    <w:rsid w:val="00E4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68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6879"/>
  </w:style>
  <w:style w:type="character" w:styleId="FollowedHyperlink">
    <w:name w:val="FollowedHyperlink"/>
    <w:basedOn w:val="DefaultParagraphFont"/>
    <w:uiPriority w:val="99"/>
    <w:semiHidden/>
    <w:unhideWhenUsed/>
    <w:rsid w:val="00240A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2373"/>
    <w:pPr>
      <w:widowControl w:val="0"/>
    </w:pPr>
  </w:style>
  <w:style w:type="paragraph" w:styleId="Heading9">
    <w:name w:val="heading 9"/>
    <w:basedOn w:val="Normal"/>
    <w:link w:val="Heading9Char"/>
    <w:uiPriority w:val="1"/>
    <w:qFormat/>
    <w:rsid w:val="00E46879"/>
    <w:pPr>
      <w:ind w:left="1527"/>
      <w:outlineLvl w:val="8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1"/>
    <w:rsid w:val="00E46879"/>
    <w:rPr>
      <w:rFonts w:ascii="Calibri" w:eastAsia="Calibri" w:hAnsi="Calibri"/>
      <w:b/>
      <w:bCs/>
    </w:rPr>
  </w:style>
  <w:style w:type="paragraph" w:styleId="PlainText">
    <w:name w:val="Plain Text"/>
    <w:basedOn w:val="Normal"/>
    <w:link w:val="PlainTextChar"/>
    <w:uiPriority w:val="99"/>
    <w:rsid w:val="00EB2373"/>
    <w:pPr>
      <w:widowControl/>
    </w:pPr>
    <w:rPr>
      <w:rFonts w:ascii="Courier New" w:eastAsia="PMingLiU" w:hAnsi="Courier New" w:cs="Times New Roman"/>
      <w:sz w:val="20"/>
      <w:szCs w:val="20"/>
      <w:lang w:val="x-none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EB2373"/>
    <w:rPr>
      <w:rFonts w:ascii="Courier New" w:eastAsia="PMingLiU" w:hAnsi="Courier New" w:cs="Times New Roman"/>
      <w:sz w:val="20"/>
      <w:szCs w:val="20"/>
      <w:lang w:val="x-none" w:eastAsia="zh-TW"/>
    </w:rPr>
  </w:style>
  <w:style w:type="paragraph" w:styleId="Header">
    <w:name w:val="header"/>
    <w:basedOn w:val="Normal"/>
    <w:link w:val="HeaderChar"/>
    <w:uiPriority w:val="99"/>
    <w:unhideWhenUsed/>
    <w:rsid w:val="00E46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879"/>
  </w:style>
  <w:style w:type="paragraph" w:styleId="Footer">
    <w:name w:val="footer"/>
    <w:basedOn w:val="Normal"/>
    <w:link w:val="FooterChar"/>
    <w:uiPriority w:val="99"/>
    <w:unhideWhenUsed/>
    <w:rsid w:val="00E46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879"/>
  </w:style>
  <w:style w:type="paragraph" w:customStyle="1" w:styleId="TableParagraph">
    <w:name w:val="Table Paragraph"/>
    <w:basedOn w:val="Normal"/>
    <w:uiPriority w:val="1"/>
    <w:qFormat/>
    <w:rsid w:val="00E46879"/>
  </w:style>
  <w:style w:type="character" w:styleId="Hyperlink">
    <w:name w:val="Hyperlink"/>
    <w:basedOn w:val="DefaultParagraphFont"/>
    <w:uiPriority w:val="99"/>
    <w:unhideWhenUsed/>
    <w:rsid w:val="00E468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879"/>
  </w:style>
  <w:style w:type="paragraph" w:styleId="BalloonText">
    <w:name w:val="Balloon Text"/>
    <w:basedOn w:val="Normal"/>
    <w:link w:val="BalloonTextChar"/>
    <w:uiPriority w:val="99"/>
    <w:semiHidden/>
    <w:unhideWhenUsed/>
    <w:rsid w:val="00E46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68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6879"/>
  </w:style>
  <w:style w:type="character" w:styleId="FollowedHyperlink">
    <w:name w:val="FollowedHyperlink"/>
    <w:basedOn w:val="DefaultParagraphFont"/>
    <w:uiPriority w:val="99"/>
    <w:semiHidden/>
    <w:unhideWhenUsed/>
    <w:rsid w:val="00240A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icenc.org/wp-content/uploads/2015/06/DFCVNCVisionGoalsIdeaMatrix.pdf" TargetMode="External"/><Relationship Id="rId13" Type="http://schemas.openxmlformats.org/officeDocument/2006/relationships/hyperlink" Target="http://www.venicenc.org/wp-content/uploads/2015/06/DFCVNCVisionGoalsIdeaMatrix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nicenc.org/wp-content/uploads/2013/01/DialogueOnDiversityWithVeniceStakeholder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enicenc.org/wp-content/uploads/2015/06/DFCVNCVisionGoalsIdeaMatrix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nicenc.org/wp-content/uploads/2013/01/DialogueOnDiversityWithVeniceStakeholders.pdf" TargetMode="External"/><Relationship Id="rId10" Type="http://schemas.openxmlformats.org/officeDocument/2006/relationships/hyperlink" Target="http://www.venicenc.org/wp-content/uploads/2015/06/DFCVNCVisionGoalsIdeaMatri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icenc.org/wp-content/uploads/2015/06/DFCVNCVisionGoalsIdeaMatrix.pdf" TargetMode="External"/><Relationship Id="rId14" Type="http://schemas.openxmlformats.org/officeDocument/2006/relationships/hyperlink" Target="http://www.venicenc.org/wp-content/uploads/2015/06/DFCVNCVisionGoalsIdeaMatri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cp:lastPrinted>2015-10-22T23:49:00Z</cp:lastPrinted>
  <dcterms:created xsi:type="dcterms:W3CDTF">2015-11-02T17:46:00Z</dcterms:created>
  <dcterms:modified xsi:type="dcterms:W3CDTF">2015-11-02T17:46:00Z</dcterms:modified>
</cp:coreProperties>
</file>