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7E2D8" w14:textId="77777777" w:rsidR="001F6F99" w:rsidRDefault="00F23DE4">
      <w:pPr>
        <w:widowControl w:val="0"/>
        <w:pBdr>
          <w:top w:val="nil"/>
          <w:left w:val="nil"/>
          <w:bottom w:val="nil"/>
          <w:right w:val="nil"/>
          <w:between w:val="nil"/>
        </w:pBdr>
        <w:spacing w:before="19"/>
        <w:rPr>
          <w:rFonts w:ascii="Poppins" w:eastAsia="Poppins" w:hAnsi="Poppins" w:cs="Poppins"/>
          <w:color w:val="000000"/>
          <w:sz w:val="20"/>
          <w:szCs w:val="20"/>
        </w:rPr>
      </w:pPr>
      <w:r>
        <w:rPr>
          <w:noProof/>
        </w:rPr>
        <w:drawing>
          <wp:anchor distT="0" distB="0" distL="0" distR="0" simplePos="0" relativeHeight="251658240" behindDoc="0" locked="0" layoutInCell="1" hidden="0" allowOverlap="1" wp14:anchorId="082DBE95" wp14:editId="5DF50A4E">
            <wp:simplePos x="0" y="0"/>
            <wp:positionH relativeFrom="column">
              <wp:posOffset>-6348</wp:posOffset>
            </wp:positionH>
            <wp:positionV relativeFrom="paragraph">
              <wp:posOffset>-449431</wp:posOffset>
            </wp:positionV>
            <wp:extent cx="816574" cy="831042"/>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16574" cy="831042"/>
                    </a:xfrm>
                    <a:prstGeom prst="rect">
                      <a:avLst/>
                    </a:prstGeom>
                    <a:ln/>
                  </pic:spPr>
                </pic:pic>
              </a:graphicData>
            </a:graphic>
          </wp:anchor>
        </w:drawing>
      </w:r>
      <w:r>
        <w:rPr>
          <w:noProof/>
        </w:rPr>
        <w:drawing>
          <wp:anchor distT="0" distB="0" distL="0" distR="0" simplePos="0" relativeHeight="251659264" behindDoc="0" locked="0" layoutInCell="1" hidden="0" allowOverlap="1" wp14:anchorId="1C994AAC" wp14:editId="3FD27762">
            <wp:simplePos x="0" y="0"/>
            <wp:positionH relativeFrom="column">
              <wp:posOffset>5137150</wp:posOffset>
            </wp:positionH>
            <wp:positionV relativeFrom="paragraph">
              <wp:posOffset>-449431</wp:posOffset>
            </wp:positionV>
            <wp:extent cx="800100" cy="8001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0100" cy="800100"/>
                    </a:xfrm>
                    <a:prstGeom prst="rect">
                      <a:avLst/>
                    </a:prstGeom>
                    <a:ln/>
                  </pic:spPr>
                </pic:pic>
              </a:graphicData>
            </a:graphic>
          </wp:anchor>
        </w:drawing>
      </w:r>
    </w:p>
    <w:p w14:paraId="118633E4" w14:textId="77777777" w:rsidR="001F6F99" w:rsidRDefault="00F23DE4">
      <w:pPr>
        <w:widowControl w:val="0"/>
        <w:pBdr>
          <w:top w:val="nil"/>
          <w:left w:val="nil"/>
          <w:bottom w:val="nil"/>
          <w:right w:val="nil"/>
          <w:between w:val="nil"/>
        </w:pBdr>
        <w:spacing w:before="19"/>
        <w:jc w:val="center"/>
        <w:rPr>
          <w:rFonts w:ascii="Helvetica Neue" w:eastAsia="Helvetica Neue" w:hAnsi="Helvetica Neue" w:cs="Helvetica Neue"/>
          <w:color w:val="000000"/>
        </w:rPr>
      </w:pPr>
      <w:r>
        <w:rPr>
          <w:rFonts w:ascii="Helvetica Neue" w:eastAsia="Helvetica Neue" w:hAnsi="Helvetica Neue" w:cs="Helvetica Neue"/>
          <w:color w:val="000000"/>
        </w:rPr>
        <w:t>Meeting of the Land Use and Planning Committee</w:t>
      </w:r>
    </w:p>
    <w:p w14:paraId="648166E0" w14:textId="77777777" w:rsidR="001F6F99" w:rsidRDefault="001F6F99">
      <w:pPr>
        <w:widowControl w:val="0"/>
        <w:pBdr>
          <w:top w:val="nil"/>
          <w:left w:val="nil"/>
          <w:bottom w:val="nil"/>
          <w:right w:val="nil"/>
          <w:between w:val="nil"/>
        </w:pBdr>
        <w:spacing w:before="19"/>
        <w:rPr>
          <w:rFonts w:ascii="Poppins" w:eastAsia="Poppins" w:hAnsi="Poppins" w:cs="Poppins"/>
          <w:color w:val="000000"/>
          <w:sz w:val="20"/>
          <w:szCs w:val="20"/>
        </w:rPr>
      </w:pPr>
    </w:p>
    <w:p w14:paraId="5354904B" w14:textId="77777777" w:rsidR="001F6F99" w:rsidRDefault="001F6F99">
      <w:pPr>
        <w:widowControl w:val="0"/>
        <w:pBdr>
          <w:top w:val="nil"/>
          <w:left w:val="nil"/>
          <w:bottom w:val="nil"/>
          <w:right w:val="nil"/>
          <w:between w:val="nil"/>
        </w:pBdr>
        <w:spacing w:before="19"/>
        <w:rPr>
          <w:rFonts w:ascii="Poppins" w:eastAsia="Poppins" w:hAnsi="Poppins" w:cs="Poppins"/>
          <w:color w:val="000000"/>
          <w:sz w:val="20"/>
          <w:szCs w:val="20"/>
        </w:rPr>
      </w:pPr>
    </w:p>
    <w:p w14:paraId="6E305CD1" w14:textId="4DDC7300" w:rsidR="001F6F99" w:rsidRDefault="00F23DE4">
      <w:pPr>
        <w:widowControl w:val="0"/>
        <w:pBdr>
          <w:top w:val="nil"/>
          <w:left w:val="nil"/>
          <w:bottom w:val="nil"/>
          <w:right w:val="nil"/>
          <w:between w:val="nil"/>
        </w:pBdr>
        <w:spacing w:before="19"/>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DATE: </w:t>
      </w:r>
      <w:r>
        <w:rPr>
          <w:rFonts w:ascii="Helvetica Neue" w:eastAsia="Helvetica Neue" w:hAnsi="Helvetica Neue" w:cs="Helvetica Neue"/>
          <w:color w:val="000000"/>
          <w:sz w:val="20"/>
          <w:szCs w:val="20"/>
        </w:rPr>
        <w:tab/>
        <w:t xml:space="preserve">Thursday </w:t>
      </w:r>
      <w:r w:rsidR="00482861">
        <w:rPr>
          <w:rFonts w:ascii="Helvetica Neue" w:eastAsia="Helvetica Neue" w:hAnsi="Helvetica Neue" w:cs="Helvetica Neue"/>
          <w:color w:val="000000"/>
          <w:sz w:val="20"/>
          <w:szCs w:val="20"/>
        </w:rPr>
        <w:t>December 5</w:t>
      </w:r>
      <w:r>
        <w:rPr>
          <w:rFonts w:ascii="Helvetica Neue" w:eastAsia="Helvetica Neue" w:hAnsi="Helvetica Neue" w:cs="Helvetica Neue"/>
          <w:color w:val="000000"/>
          <w:sz w:val="20"/>
          <w:szCs w:val="20"/>
        </w:rPr>
        <w:t xml:space="preserve">, 2019 </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 xml:space="preserve">  TIME: </w:t>
      </w:r>
      <w:r>
        <w:rPr>
          <w:rFonts w:ascii="Helvetica Neue" w:eastAsia="Helvetica Neue" w:hAnsi="Helvetica Neue" w:cs="Helvetica Neue"/>
          <w:color w:val="000000"/>
          <w:sz w:val="20"/>
          <w:szCs w:val="20"/>
        </w:rPr>
        <w:tab/>
        <w:t>7:00 pm – 9:45 pm</w:t>
      </w:r>
    </w:p>
    <w:tbl>
      <w:tblPr>
        <w:tblStyle w:val="a"/>
        <w:tblW w:w="93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49"/>
        <w:gridCol w:w="6519"/>
        <w:gridCol w:w="1386"/>
      </w:tblGrid>
      <w:tr w:rsidR="001F6F99" w14:paraId="6F4579FF" w14:textId="77777777">
        <w:trPr>
          <w:trHeight w:val="400"/>
          <w:jc w:val="center"/>
        </w:trPr>
        <w:tc>
          <w:tcPr>
            <w:tcW w:w="1449" w:type="dxa"/>
            <w:tcBorders>
              <w:top w:val="single" w:sz="5" w:space="0" w:color="000000"/>
              <w:left w:val="nil"/>
              <w:bottom w:val="nil"/>
              <w:right w:val="nil"/>
            </w:tcBorders>
            <w:shd w:val="clear" w:color="auto" w:fill="auto"/>
            <w:tcMar>
              <w:top w:w="80" w:type="dxa"/>
              <w:left w:w="80" w:type="dxa"/>
              <w:bottom w:w="80" w:type="dxa"/>
              <w:right w:w="80" w:type="dxa"/>
            </w:tcMar>
          </w:tcPr>
          <w:p w14:paraId="5065BA62" w14:textId="77777777" w:rsidR="001F6F99" w:rsidRDefault="001F6F99"/>
        </w:tc>
        <w:tc>
          <w:tcPr>
            <w:tcW w:w="6519" w:type="dxa"/>
            <w:tcBorders>
              <w:top w:val="single" w:sz="5" w:space="0" w:color="000000"/>
              <w:left w:val="nil"/>
              <w:bottom w:val="nil"/>
              <w:right w:val="nil"/>
            </w:tcBorders>
            <w:shd w:val="clear" w:color="auto" w:fill="auto"/>
            <w:tcMar>
              <w:top w:w="80" w:type="dxa"/>
              <w:left w:w="81" w:type="dxa"/>
              <w:bottom w:w="80" w:type="dxa"/>
              <w:right w:w="80" w:type="dxa"/>
            </w:tcMar>
          </w:tcPr>
          <w:p w14:paraId="69AC1033" w14:textId="77777777" w:rsidR="001F6F99" w:rsidRDefault="00F23DE4">
            <w:pPr>
              <w:widowControl w:val="0"/>
              <w:pBdr>
                <w:top w:val="nil"/>
                <w:left w:val="nil"/>
                <w:bottom w:val="nil"/>
                <w:right w:val="nil"/>
                <w:between w:val="nil"/>
              </w:pBdr>
              <w:spacing w:line="285" w:lineRule="auto"/>
              <w:ind w:left="1"/>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rPr>
              <w:t>Oakwood Recreation Center</w:t>
            </w:r>
          </w:p>
        </w:tc>
        <w:tc>
          <w:tcPr>
            <w:tcW w:w="1386" w:type="dxa"/>
            <w:tcBorders>
              <w:top w:val="single" w:sz="5" w:space="0" w:color="000000"/>
              <w:left w:val="nil"/>
              <w:bottom w:val="nil"/>
              <w:right w:val="nil"/>
            </w:tcBorders>
            <w:shd w:val="clear" w:color="auto" w:fill="auto"/>
            <w:tcMar>
              <w:top w:w="80" w:type="dxa"/>
              <w:left w:w="80" w:type="dxa"/>
              <w:bottom w:w="80" w:type="dxa"/>
              <w:right w:w="80" w:type="dxa"/>
            </w:tcMar>
          </w:tcPr>
          <w:p w14:paraId="08F66320" w14:textId="77777777" w:rsidR="001F6F99" w:rsidRDefault="001F6F99"/>
        </w:tc>
      </w:tr>
      <w:tr w:rsidR="001F6F99" w14:paraId="6006C2E5" w14:textId="77777777">
        <w:trPr>
          <w:trHeight w:val="700"/>
          <w:jc w:val="center"/>
        </w:trPr>
        <w:tc>
          <w:tcPr>
            <w:tcW w:w="1449" w:type="dxa"/>
            <w:tcBorders>
              <w:top w:val="nil"/>
              <w:left w:val="nil"/>
              <w:bottom w:val="nil"/>
              <w:right w:val="nil"/>
            </w:tcBorders>
            <w:shd w:val="clear" w:color="auto" w:fill="auto"/>
            <w:tcMar>
              <w:top w:w="80" w:type="dxa"/>
              <w:left w:w="80" w:type="dxa"/>
              <w:bottom w:w="80" w:type="dxa"/>
              <w:right w:w="80" w:type="dxa"/>
            </w:tcMar>
          </w:tcPr>
          <w:p w14:paraId="57660E64" w14:textId="77777777" w:rsidR="001F6F99" w:rsidRDefault="001F6F99"/>
        </w:tc>
        <w:tc>
          <w:tcPr>
            <w:tcW w:w="6519" w:type="dxa"/>
            <w:tcBorders>
              <w:top w:val="nil"/>
              <w:left w:val="nil"/>
              <w:bottom w:val="nil"/>
              <w:right w:val="nil"/>
            </w:tcBorders>
            <w:shd w:val="clear" w:color="auto" w:fill="E8ECF3"/>
            <w:tcMar>
              <w:top w:w="80" w:type="dxa"/>
              <w:left w:w="80" w:type="dxa"/>
              <w:bottom w:w="80" w:type="dxa"/>
              <w:right w:w="80" w:type="dxa"/>
            </w:tcMar>
          </w:tcPr>
          <w:p w14:paraId="0142FBC2" w14:textId="77777777" w:rsidR="001F6F99" w:rsidRDefault="00F23DE4">
            <w:pPr>
              <w:widowControl w:val="0"/>
              <w:pBdr>
                <w:top w:val="nil"/>
                <w:left w:val="nil"/>
                <w:bottom w:val="nil"/>
                <w:right w:val="nil"/>
                <w:between w:val="nil"/>
              </w:pBdr>
              <w:spacing w:line="28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rPr>
              <w:t>767 California Ave, Venice</w:t>
            </w:r>
          </w:p>
        </w:tc>
        <w:tc>
          <w:tcPr>
            <w:tcW w:w="1386" w:type="dxa"/>
            <w:tcBorders>
              <w:top w:val="nil"/>
              <w:left w:val="nil"/>
              <w:bottom w:val="nil"/>
              <w:right w:val="nil"/>
            </w:tcBorders>
            <w:shd w:val="clear" w:color="auto" w:fill="auto"/>
            <w:tcMar>
              <w:top w:w="80" w:type="dxa"/>
              <w:left w:w="80" w:type="dxa"/>
              <w:bottom w:w="80" w:type="dxa"/>
              <w:right w:w="80" w:type="dxa"/>
            </w:tcMar>
          </w:tcPr>
          <w:p w14:paraId="01C0E466" w14:textId="77777777" w:rsidR="001F6F99" w:rsidRDefault="001F6F99"/>
        </w:tc>
      </w:tr>
    </w:tbl>
    <w:p w14:paraId="7E6FA61C"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21"/>
          <w:szCs w:val="21"/>
        </w:rPr>
      </w:pPr>
    </w:p>
    <w:p w14:paraId="1C448CBD"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FF2C21"/>
          <w:sz w:val="21"/>
          <w:szCs w:val="21"/>
        </w:rPr>
      </w:pPr>
    </w:p>
    <w:p w14:paraId="0CD7FF36"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BOARD MEETINGS: The Venice Neighborhood Council holds its regular meetings on the third Tuesday of the month and may also call any additional required special meetings in accordance with its Bylaws and the Brown Act.  All are welcome to attend.</w:t>
      </w:r>
    </w:p>
    <w:p w14:paraId="5566783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TRANSLATION SERVICES: Si requiere servicios de traducción, favor de notificar a la oficina 3 días de trabajo (72 horas) antes del evento. Si necesita asistencia con esta notificación, por favor llame a nuestra oficina 213.978.1551.</w:t>
      </w:r>
    </w:p>
    <w:p w14:paraId="571E6EEE"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PUBLIC ACCESS OF RECORDS: See last page.</w:t>
      </w:r>
    </w:p>
    <w:p w14:paraId="45928CF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PUBL</w:t>
      </w:r>
    </w:p>
    <w:tbl>
      <w:tblPr>
        <w:tblStyle w:val="a0"/>
        <w:tblW w:w="89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57"/>
        <w:gridCol w:w="841"/>
        <w:gridCol w:w="3607"/>
        <w:gridCol w:w="752"/>
      </w:tblGrid>
      <w:tr w:rsidR="001F6F99" w14:paraId="7094CDFE" w14:textId="77777777">
        <w:trPr>
          <w:trHeight w:val="20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366D72"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Name</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116B1C"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Present</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6C998"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Name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B09D70"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Present</w:t>
            </w:r>
          </w:p>
        </w:tc>
      </w:tr>
      <w:tr w:rsidR="001F6F99" w14:paraId="43654585"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AF704D"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Alix Gucovsky, Chair</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740A85" w14:textId="26948F2C" w:rsidR="001F6F99" w:rsidRPr="005F1BB6" w:rsidRDefault="005F1BB6">
            <w:pPr>
              <w:rPr>
                <w:color w:val="FF33CC"/>
              </w:rPr>
            </w:pPr>
            <w:r>
              <w:rPr>
                <w:color w:val="FF33CC"/>
              </w:rPr>
              <w:t>x</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C47445"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Matthew Royce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AD60BF" w14:textId="289D186C" w:rsidR="001F6F99" w:rsidRPr="005F1BB6" w:rsidRDefault="005F1BB6">
            <w:pPr>
              <w:rPr>
                <w:color w:val="FF33CC"/>
              </w:rPr>
            </w:pPr>
            <w:r>
              <w:rPr>
                <w:color w:val="FF33CC"/>
              </w:rPr>
              <w:t>x</w:t>
            </w:r>
          </w:p>
        </w:tc>
      </w:tr>
      <w:tr w:rsidR="001F6F99" w14:paraId="2E164B2E"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28D9C2"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Barry Cassilly</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36A42A" w14:textId="22C043ED" w:rsidR="001F6F99" w:rsidRPr="005F1BB6" w:rsidRDefault="005F1BB6">
            <w:pPr>
              <w:rPr>
                <w:color w:val="FF33CC"/>
              </w:rPr>
            </w:pPr>
            <w:r>
              <w:rPr>
                <w:color w:val="FF33CC"/>
              </w:rPr>
              <w:t>x</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44E468"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Shep Stern</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FB3B14" w14:textId="58DD1219" w:rsidR="001F6F99" w:rsidRPr="005F1BB6" w:rsidRDefault="005F1BB6">
            <w:pPr>
              <w:rPr>
                <w:color w:val="FF33CC"/>
              </w:rPr>
            </w:pPr>
            <w:r>
              <w:rPr>
                <w:color w:val="FF33CC"/>
              </w:rPr>
              <w:t>x</w:t>
            </w:r>
          </w:p>
        </w:tc>
      </w:tr>
      <w:tr w:rsidR="001F6F99" w14:paraId="5AAE2109"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4EE02E"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Tim Bonefeld</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FB0E96" w14:textId="7AD32265" w:rsidR="001F6F99" w:rsidRPr="005F1BB6" w:rsidRDefault="005F1BB6">
            <w:pPr>
              <w:rPr>
                <w:color w:val="FF33CC"/>
              </w:rPr>
            </w:pPr>
            <w:r>
              <w:rPr>
                <w:color w:val="FF33CC"/>
              </w:rPr>
              <w:t>x</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6B9470"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Daffodil Tyminski</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2A87F1" w14:textId="77777777" w:rsidR="001F6F99" w:rsidRDefault="001F6F99"/>
        </w:tc>
      </w:tr>
      <w:tr w:rsidR="001F6F99" w14:paraId="49916043"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36331B"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Michael Jensen</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536EAB" w14:textId="0668D437" w:rsidR="001F6F99" w:rsidRPr="005F1BB6" w:rsidRDefault="005F1BB6">
            <w:pPr>
              <w:rPr>
                <w:color w:val="FF33CC"/>
              </w:rPr>
            </w:pPr>
            <w:r>
              <w:rPr>
                <w:color w:val="FF33CC"/>
              </w:rPr>
              <w:t>x</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C98A7B" w14:textId="63D62C83" w:rsidR="001F6F99" w:rsidRDefault="00482861">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Chris Zonnas</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D29456" w14:textId="3B3AA470" w:rsidR="001F6F99" w:rsidRPr="005F1BB6" w:rsidRDefault="005F1BB6">
            <w:pPr>
              <w:rPr>
                <w:color w:val="FF33CC"/>
              </w:rPr>
            </w:pPr>
            <w:r>
              <w:rPr>
                <w:color w:val="FF33CC"/>
              </w:rPr>
              <w:t>x</w:t>
            </w:r>
          </w:p>
        </w:tc>
      </w:tr>
      <w:tr w:rsidR="001F6F99" w14:paraId="062B686E"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26CCF1" w14:textId="77777777" w:rsidR="001F6F99" w:rsidRDefault="001F6F99">
            <w:pPr>
              <w:rPr>
                <w:rFonts w:ascii="Helvetica Neue" w:eastAsia="Helvetica Neue" w:hAnsi="Helvetica Neue" w:cs="Helvetica Neue"/>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913B41" w14:textId="77777777" w:rsidR="001F6F99" w:rsidRDefault="001F6F99"/>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9AF033"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Carlos Zubieta</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FDA83A" w14:textId="2C580489" w:rsidR="001F6F99" w:rsidRPr="005F1BB6" w:rsidRDefault="005F1BB6">
            <w:pPr>
              <w:rPr>
                <w:color w:val="FF33CC"/>
              </w:rPr>
            </w:pPr>
            <w:r>
              <w:rPr>
                <w:color w:val="FF33CC"/>
              </w:rPr>
              <w:t>x</w:t>
            </w:r>
          </w:p>
        </w:tc>
      </w:tr>
    </w:tbl>
    <w:p w14:paraId="4A51EFA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IC COMMENT: See last page.</w:t>
      </w:r>
    </w:p>
    <w:p w14:paraId="446362CF"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COMMUNITY IMPACT STATEMENTS: Any action taken by the Board may result in the filing of a related CIS</w:t>
      </w:r>
    </w:p>
    <w:p w14:paraId="33D27F2F"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DISABILITY POLICY:  See last page.</w:t>
      </w:r>
    </w:p>
    <w:p w14:paraId="2D65FBB4"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21"/>
          <w:szCs w:val="21"/>
        </w:rPr>
      </w:pPr>
      <w:r>
        <w:rPr>
          <w:rFonts w:ascii="Helvetica Neue" w:eastAsia="Helvetica Neue" w:hAnsi="Helvetica Neue" w:cs="Helvetica Neue"/>
          <w:color w:val="000000"/>
          <w:sz w:val="17"/>
          <w:szCs w:val="17"/>
        </w:rPr>
        <w:t>ALL AGENDA TIMES ARE APPROXIMATE AND SUBJECT TO CHANGE ON THE NIGHT OF THE MEETING.</w:t>
      </w:r>
    </w:p>
    <w:p w14:paraId="3C75E2C3"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21"/>
          <w:szCs w:val="21"/>
        </w:rPr>
      </w:pPr>
    </w:p>
    <w:p w14:paraId="1189196D"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15"/>
          <w:szCs w:val="15"/>
        </w:rPr>
      </w:pPr>
    </w:p>
    <w:p w14:paraId="53A1221E" w14:textId="77777777" w:rsidR="001F6F99" w:rsidRDefault="00F23DE4">
      <w:pPr>
        <w:widowControl w:val="0"/>
        <w:pBdr>
          <w:top w:val="nil"/>
          <w:left w:val="nil"/>
          <w:bottom w:val="nil"/>
          <w:right w:val="nil"/>
          <w:between w:val="nil"/>
        </w:pBdr>
        <w:ind w:left="124"/>
        <w:jc w:val="center"/>
        <w:rPr>
          <w:rFonts w:ascii="Helvetica Neue" w:eastAsia="Helvetica Neue" w:hAnsi="Helvetica Neue" w:cs="Helvetica Neue"/>
          <w:color w:val="000000"/>
          <w:sz w:val="18"/>
          <w:szCs w:val="18"/>
          <w:u w:val="single"/>
        </w:rPr>
      </w:pPr>
      <w:r>
        <w:rPr>
          <w:rFonts w:ascii="Helvetica Neue" w:eastAsia="Helvetica Neue" w:hAnsi="Helvetica Neue" w:cs="Helvetica Neue"/>
          <w:color w:val="000000"/>
          <w:sz w:val="18"/>
          <w:szCs w:val="18"/>
          <w:u w:val="single"/>
        </w:rPr>
        <w:t>AGENDA ITEMS</w:t>
      </w:r>
    </w:p>
    <w:p w14:paraId="67A6C997" w14:textId="77777777" w:rsidR="001F6F99" w:rsidRDefault="001F6F99">
      <w:pPr>
        <w:widowControl w:val="0"/>
        <w:pBdr>
          <w:top w:val="nil"/>
          <w:left w:val="nil"/>
          <w:bottom w:val="nil"/>
          <w:right w:val="nil"/>
          <w:between w:val="nil"/>
        </w:pBdr>
        <w:ind w:left="124"/>
        <w:rPr>
          <w:rFonts w:ascii="Poppins" w:eastAsia="Poppins" w:hAnsi="Poppins" w:cs="Poppins"/>
          <w:color w:val="000000"/>
          <w:sz w:val="18"/>
          <w:szCs w:val="18"/>
        </w:rPr>
      </w:pPr>
    </w:p>
    <w:p w14:paraId="29C8B9B3" w14:textId="77777777" w:rsidR="00706E60" w:rsidRDefault="00706E60">
      <w:pPr>
        <w:widowControl w:val="0"/>
        <w:pBdr>
          <w:top w:val="nil"/>
          <w:left w:val="nil"/>
          <w:bottom w:val="nil"/>
          <w:right w:val="nil"/>
          <w:between w:val="nil"/>
        </w:pBdr>
        <w:spacing w:before="2"/>
        <w:ind w:left="398"/>
        <w:rPr>
          <w:rFonts w:ascii="Helvetica Neue" w:eastAsia="Helvetica Neue" w:hAnsi="Helvetica Neue" w:cs="Helvetica Neue"/>
          <w:color w:val="000000"/>
          <w:sz w:val="18"/>
          <w:szCs w:val="18"/>
        </w:rPr>
      </w:pPr>
    </w:p>
    <w:p w14:paraId="049086E4" w14:textId="50AD775B" w:rsidR="001F6F99" w:rsidRDefault="00F23DE4">
      <w:pPr>
        <w:widowControl w:val="0"/>
        <w:pBdr>
          <w:top w:val="nil"/>
          <w:left w:val="nil"/>
          <w:bottom w:val="nil"/>
          <w:right w:val="nil"/>
          <w:between w:val="nil"/>
        </w:pBdr>
        <w:spacing w:before="2"/>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1.   Call to Order</w:t>
      </w:r>
    </w:p>
    <w:p w14:paraId="379394EC" w14:textId="77777777" w:rsidR="001F6F99" w:rsidRDefault="001F6F99">
      <w:pPr>
        <w:widowControl w:val="0"/>
        <w:pBdr>
          <w:top w:val="nil"/>
          <w:left w:val="nil"/>
          <w:bottom w:val="nil"/>
          <w:right w:val="nil"/>
          <w:between w:val="nil"/>
        </w:pBdr>
        <w:spacing w:before="5" w:line="260" w:lineRule="auto"/>
        <w:rPr>
          <w:rFonts w:ascii="Helvetica Neue" w:eastAsia="Helvetica Neue" w:hAnsi="Helvetica Neue" w:cs="Helvetica Neue"/>
          <w:color w:val="000000"/>
          <w:sz w:val="26"/>
          <w:szCs w:val="26"/>
        </w:rPr>
      </w:pPr>
    </w:p>
    <w:p w14:paraId="33C4EF23"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   Roll Call </w:t>
      </w:r>
    </w:p>
    <w:p w14:paraId="2516DD8B"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793DF070"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583DFBD0"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3.   Approval of Minutes</w:t>
      </w:r>
    </w:p>
    <w:p w14:paraId="5CF22F9B" w14:textId="5072E2DE"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 xml:space="preserve">see draft minutes for </w:t>
      </w:r>
      <w:r w:rsidR="007A301E">
        <w:rPr>
          <w:rFonts w:ascii="Helvetica Neue" w:eastAsia="Helvetica Neue" w:hAnsi="Helvetica Neue" w:cs="Helvetica Neue"/>
          <w:color w:val="000000"/>
          <w:sz w:val="18"/>
          <w:szCs w:val="18"/>
        </w:rPr>
        <w:t>November 12</w:t>
      </w:r>
      <w:r>
        <w:rPr>
          <w:rFonts w:ascii="Helvetica Neue" w:eastAsia="Helvetica Neue" w:hAnsi="Helvetica Neue" w:cs="Helvetica Neue"/>
          <w:color w:val="000000"/>
          <w:sz w:val="18"/>
          <w:szCs w:val="18"/>
        </w:rPr>
        <w:t xml:space="preserve">, 2019 at: </w:t>
      </w:r>
      <w:hyperlink r:id="rId9">
        <w:r>
          <w:rPr>
            <w:rFonts w:ascii="Helvetica Neue" w:eastAsia="Helvetica Neue" w:hAnsi="Helvetica Neue" w:cs="Helvetica Neue"/>
            <w:color w:val="000000"/>
            <w:sz w:val="18"/>
            <w:szCs w:val="18"/>
          </w:rPr>
          <w:t>http://venicenc.org/land-use-committee.php</w:t>
        </w:r>
      </w:hyperlink>
    </w:p>
    <w:p w14:paraId="52192D5E" w14:textId="27F8D572" w:rsidR="001F6F99" w:rsidRPr="005F1BB6" w:rsidRDefault="005F1BB6">
      <w:pPr>
        <w:widowControl w:val="0"/>
        <w:pBdr>
          <w:top w:val="nil"/>
          <w:left w:val="nil"/>
          <w:bottom w:val="nil"/>
          <w:right w:val="nil"/>
          <w:between w:val="nil"/>
        </w:pBdr>
        <w:spacing w:before="1" w:line="260" w:lineRule="auto"/>
        <w:rPr>
          <w:rFonts w:ascii="Helvetica Neue" w:eastAsia="Helvetica Neue" w:hAnsi="Helvetica Neue" w:cs="Helvetica Neue"/>
          <w:color w:val="FF33CC"/>
          <w:sz w:val="22"/>
          <w:szCs w:val="22"/>
        </w:rPr>
      </w:pPr>
      <w:r>
        <w:rPr>
          <w:rFonts w:ascii="Helvetica Neue" w:eastAsia="Helvetica Neue" w:hAnsi="Helvetica Neue" w:cs="Helvetica Neue"/>
          <w:color w:val="FF2C21"/>
          <w:sz w:val="26"/>
          <w:szCs w:val="26"/>
        </w:rPr>
        <w:tab/>
      </w:r>
      <w:r>
        <w:rPr>
          <w:rFonts w:ascii="Helvetica Neue" w:eastAsia="Helvetica Neue" w:hAnsi="Helvetica Neue" w:cs="Helvetica Neue"/>
          <w:color w:val="FF33CC"/>
          <w:sz w:val="22"/>
          <w:szCs w:val="22"/>
        </w:rPr>
        <w:t>Barry motion to approve/Carlos seconds-passes 6-2-0 Michael and Chris abstain</w:t>
      </w:r>
    </w:p>
    <w:p w14:paraId="2AEE43BE"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4.   Approval of Agenda</w:t>
      </w:r>
    </w:p>
    <w:p w14:paraId="11A9ACA3" w14:textId="0C585BAD" w:rsidR="001F6F99" w:rsidRPr="005F1BB6" w:rsidRDefault="005F1BB6">
      <w:pPr>
        <w:widowControl w:val="0"/>
        <w:pBdr>
          <w:top w:val="nil"/>
          <w:left w:val="nil"/>
          <w:bottom w:val="nil"/>
          <w:right w:val="nil"/>
          <w:between w:val="nil"/>
        </w:pBdr>
        <w:spacing w:before="1" w:line="260" w:lineRule="auto"/>
        <w:rPr>
          <w:rFonts w:ascii="Helvetica Neue" w:eastAsia="Helvetica Neue" w:hAnsi="Helvetica Neue" w:cs="Helvetica Neue"/>
          <w:color w:val="FF33CC"/>
          <w:sz w:val="22"/>
          <w:szCs w:val="22"/>
        </w:rPr>
      </w:pPr>
      <w:r>
        <w:rPr>
          <w:rFonts w:ascii="Helvetica Neue" w:eastAsia="Helvetica Neue" w:hAnsi="Helvetica Neue" w:cs="Helvetica Neue"/>
          <w:color w:val="FF2C21"/>
          <w:sz w:val="26"/>
          <w:szCs w:val="26"/>
        </w:rPr>
        <w:tab/>
      </w:r>
      <w:r w:rsidRPr="005F1BB6">
        <w:rPr>
          <w:rFonts w:ascii="Helvetica Neue" w:eastAsia="Helvetica Neue" w:hAnsi="Helvetica Neue" w:cs="Helvetica Neue"/>
          <w:color w:val="FF33CC"/>
          <w:sz w:val="22"/>
          <w:szCs w:val="22"/>
        </w:rPr>
        <w:t xml:space="preserve">Matt motion to remove item 9A and approve the agenda/Tim Seconds </w:t>
      </w:r>
      <w:r>
        <w:rPr>
          <w:rFonts w:ascii="Helvetica Neue" w:eastAsia="Helvetica Neue" w:hAnsi="Helvetica Neue" w:cs="Helvetica Neue"/>
          <w:color w:val="FF33CC"/>
          <w:sz w:val="22"/>
          <w:szCs w:val="22"/>
        </w:rPr>
        <w:t>7-1-0 Alix abstain</w:t>
      </w:r>
    </w:p>
    <w:p w14:paraId="3550B02C"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lastRenderedPageBreak/>
        <w:t xml:space="preserve">5.   LUPC members to declare any conflicts of interest or ex parte communications relating to items on this </w:t>
      </w:r>
    </w:p>
    <w:p w14:paraId="73836258"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meeting’s agenda</w:t>
      </w:r>
    </w:p>
    <w:p w14:paraId="1260CC6C" w14:textId="77777777" w:rsidR="001F6F99" w:rsidRDefault="001F6F99">
      <w:pPr>
        <w:widowControl w:val="0"/>
        <w:pBdr>
          <w:top w:val="nil"/>
          <w:left w:val="nil"/>
          <w:bottom w:val="nil"/>
          <w:right w:val="nil"/>
          <w:between w:val="nil"/>
        </w:pBdr>
        <w:spacing w:before="4" w:line="260" w:lineRule="auto"/>
        <w:rPr>
          <w:rFonts w:ascii="Helvetica Neue" w:eastAsia="Helvetica Neue" w:hAnsi="Helvetica Neue" w:cs="Helvetica Neue"/>
          <w:color w:val="FF2C21"/>
          <w:sz w:val="18"/>
          <w:szCs w:val="18"/>
        </w:rPr>
      </w:pPr>
    </w:p>
    <w:p w14:paraId="268F07DA"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6.</w:t>
      </w:r>
      <w:r>
        <w:rPr>
          <w:rFonts w:ascii="Helvetica Neue" w:eastAsia="Helvetica Neue" w:hAnsi="Helvetica Neue" w:cs="Helvetica Neue"/>
          <w:color w:val="000000"/>
          <w:sz w:val="18"/>
          <w:szCs w:val="18"/>
        </w:rPr>
        <w:tab/>
        <w:t>Chair’s Report</w:t>
      </w:r>
    </w:p>
    <w:p w14:paraId="582D0E03"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537F5E6F"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7.</w:t>
      </w:r>
      <w:r>
        <w:rPr>
          <w:rFonts w:ascii="Helvetica Neue" w:eastAsia="Helvetica Neue" w:hAnsi="Helvetica Neue" w:cs="Helvetica Neue"/>
          <w:color w:val="000000"/>
          <w:sz w:val="18"/>
          <w:szCs w:val="18"/>
        </w:rPr>
        <w:tab/>
        <w:t>General Public Comment on non-agendized items related to Land Use and Planning - 15 minutes</w:t>
      </w:r>
    </w:p>
    <w:p w14:paraId="58569DE4" w14:textId="476443CD" w:rsidR="001F6F99" w:rsidRPr="005F1BB6" w:rsidRDefault="005F1BB6">
      <w:pPr>
        <w:widowControl w:val="0"/>
        <w:pBdr>
          <w:top w:val="nil"/>
          <w:left w:val="nil"/>
          <w:bottom w:val="nil"/>
          <w:right w:val="nil"/>
          <w:between w:val="nil"/>
        </w:pBdr>
        <w:spacing w:before="30"/>
        <w:ind w:left="398"/>
        <w:rPr>
          <w:rFonts w:ascii="Helvetica Neue" w:eastAsia="Helvetica Neue" w:hAnsi="Helvetica Neue" w:cs="Helvetica Neue"/>
          <w:color w:val="FF33CC"/>
          <w:sz w:val="22"/>
          <w:szCs w:val="22"/>
        </w:rPr>
      </w:pPr>
      <w:r>
        <w:rPr>
          <w:rFonts w:ascii="Helvetica Neue" w:eastAsia="Helvetica Neue" w:hAnsi="Helvetica Neue" w:cs="Helvetica Neue"/>
          <w:color w:val="FF33CC"/>
          <w:sz w:val="22"/>
          <w:szCs w:val="22"/>
        </w:rPr>
        <w:t>CJ Cole and Mark Ryavek to speak in opposition to SB 50 and the importance of weighing in on this before the bill goes back to the Senate.</w:t>
      </w:r>
    </w:p>
    <w:p w14:paraId="0DF41E4E"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8.  CASES FOR REVIEW</w:t>
      </w:r>
    </w:p>
    <w:p w14:paraId="693B4E15"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(see project files for more detailed info at</w:t>
      </w:r>
      <w:r>
        <w:rPr>
          <w:rFonts w:ascii="Helvetica Neue" w:eastAsia="Helvetica Neue" w:hAnsi="Helvetica Neue" w:cs="Helvetica Neue"/>
          <w:color w:val="000000"/>
          <w:sz w:val="22"/>
          <w:szCs w:val="22"/>
        </w:rPr>
        <w:t xml:space="preserve"> </w:t>
      </w:r>
      <w:hyperlink r:id="rId10">
        <w:r>
          <w:rPr>
            <w:rFonts w:ascii="Helvetica Neue" w:eastAsia="Helvetica Neue" w:hAnsi="Helvetica Neue" w:cs="Helvetica Neue"/>
            <w:color w:val="000000"/>
            <w:sz w:val="18"/>
            <w:szCs w:val="18"/>
          </w:rPr>
          <w:t>http://venicenc.org/land-use-committee.php</w:t>
        </w:r>
      </w:hyperlink>
      <w:r>
        <w:rPr>
          <w:rFonts w:ascii="Helvetica Neue" w:eastAsia="Helvetica Neue" w:hAnsi="Helvetica Neue" w:cs="Helvetica Neue"/>
          <w:color w:val="000000"/>
          <w:sz w:val="18"/>
          <w:szCs w:val="18"/>
        </w:rPr>
        <w:t xml:space="preserve"> )</w:t>
      </w:r>
    </w:p>
    <w:p w14:paraId="232F5ADD"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6ABDA4F4" w14:textId="77777777" w:rsidR="001F6F99" w:rsidRDefault="00F23DE4" w:rsidP="00752EDE">
      <w:pPr>
        <w:pBdr>
          <w:top w:val="nil"/>
          <w:left w:val="nil"/>
          <w:bottom w:val="nil"/>
          <w:right w:val="nil"/>
          <w:between w:val="nil"/>
        </w:pBdr>
        <w:ind w:left="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w:t>
      </w:r>
      <w:r>
        <w:rPr>
          <w:rFonts w:ascii="Helvetica Neue" w:eastAsia="Helvetica Neue" w:hAnsi="Helvetica Neue" w:cs="Helvetica Neue"/>
          <w:color w:val="000000"/>
          <w:sz w:val="18"/>
          <w:szCs w:val="18"/>
        </w:rPr>
        <w:tab/>
      </w:r>
    </w:p>
    <w:p w14:paraId="086E0839" w14:textId="3739F8F1"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Case:</w:t>
      </w:r>
      <w:r>
        <w:rPr>
          <w:rFonts w:ascii="Helvetica Neue" w:eastAsia="Helvetica Neue" w:hAnsi="Helvetica Neue" w:cs="Helvetica Neue"/>
          <w:color w:val="000000"/>
          <w:sz w:val="18"/>
          <w:szCs w:val="18"/>
        </w:rPr>
        <w:tab/>
      </w:r>
      <w:r w:rsidR="00752EDE">
        <w:rPr>
          <w:rFonts w:ascii="Helvetica Neue" w:eastAsia="Helvetica Neue" w:hAnsi="Helvetica Neue" w:cs="Helvetica Neue"/>
          <w:color w:val="000000"/>
          <w:sz w:val="18"/>
          <w:szCs w:val="18"/>
        </w:rPr>
        <w:tab/>
        <w:t>DIR 2018-5452-CDP; ZA-2018-5453-ZAA ENV 2018-5454-CE</w:t>
      </w:r>
    </w:p>
    <w:p w14:paraId="461015C2" w14:textId="52F11877" w:rsidR="00752EDE" w:rsidRDefault="00752EDE">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Hearing</w:t>
      </w:r>
      <w:r>
        <w:rPr>
          <w:rFonts w:ascii="Helvetica Neue" w:eastAsia="Helvetica Neue" w:hAnsi="Helvetica Neue" w:cs="Helvetica Neue"/>
          <w:color w:val="000000"/>
          <w:sz w:val="18"/>
          <w:szCs w:val="18"/>
        </w:rPr>
        <w:tab/>
        <w:t>TBD</w:t>
      </w:r>
    </w:p>
    <w:p w14:paraId="003E358C" w14:textId="113378BD"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F273DD">
        <w:rPr>
          <w:rFonts w:ascii="Helvetica Neue" w:eastAsia="Helvetica Neue" w:hAnsi="Helvetica Neue" w:cs="Helvetica Neue"/>
          <w:color w:val="000000"/>
          <w:sz w:val="18"/>
          <w:szCs w:val="18"/>
        </w:rPr>
        <w:t>2329 South Grand Canal</w:t>
      </w:r>
    </w:p>
    <w:p w14:paraId="6D98F03B" w14:textId="6182A13B"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Applicant:</w:t>
      </w:r>
      <w:r>
        <w:rPr>
          <w:rFonts w:ascii="Helvetica Neue" w:eastAsia="Helvetica Neue" w:hAnsi="Helvetica Neue" w:cs="Helvetica Neue"/>
          <w:color w:val="000000"/>
          <w:sz w:val="18"/>
          <w:szCs w:val="18"/>
        </w:rPr>
        <w:tab/>
      </w:r>
      <w:r w:rsidR="00A372AB">
        <w:rPr>
          <w:rFonts w:ascii="Helvetica Neue" w:eastAsia="Helvetica Neue" w:hAnsi="Helvetica Neue" w:cs="Helvetica Neue"/>
          <w:color w:val="000000"/>
          <w:sz w:val="18"/>
          <w:szCs w:val="18"/>
        </w:rPr>
        <w:t>Brad Gluckstein 2329 grand canal llc</w:t>
      </w:r>
    </w:p>
    <w:p w14:paraId="1F45065E" w14:textId="6D925938"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r>
      <w:r w:rsidR="00F273DD">
        <w:rPr>
          <w:rFonts w:ascii="Helvetica Neue" w:eastAsia="Helvetica Neue" w:hAnsi="Helvetica Neue" w:cs="Helvetica Neue"/>
          <w:color w:val="000000"/>
          <w:sz w:val="18"/>
          <w:szCs w:val="18"/>
        </w:rPr>
        <w:t>Carlos Zubieta</w:t>
      </w:r>
    </w:p>
    <w:p w14:paraId="3611FA79" w14:textId="296AFB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Representative:</w:t>
      </w:r>
      <w:r>
        <w:rPr>
          <w:rFonts w:ascii="Helvetica Neue" w:eastAsia="Helvetica Neue" w:hAnsi="Helvetica Neue" w:cs="Helvetica Neue"/>
          <w:color w:val="000000"/>
          <w:sz w:val="18"/>
          <w:szCs w:val="18"/>
        </w:rPr>
        <w:tab/>
      </w:r>
      <w:r w:rsidR="00A372AB">
        <w:rPr>
          <w:rFonts w:ascii="Helvetica Neue" w:eastAsia="Helvetica Neue" w:hAnsi="Helvetica Neue" w:cs="Helvetica Neue"/>
          <w:color w:val="000000"/>
          <w:sz w:val="18"/>
          <w:szCs w:val="18"/>
        </w:rPr>
        <w:t xml:space="preserve">Peters Architecture contact:  </w:t>
      </w:r>
      <w:hyperlink r:id="rId11" w:tgtFrame="_blank" w:history="1">
        <w:r w:rsidR="00A372AB" w:rsidRPr="00A372AB">
          <w:rPr>
            <w:rStyle w:val="Hyperlink"/>
            <w:rFonts w:ascii="Arial" w:hAnsi="Arial" w:cs="Arial"/>
            <w:color w:val="auto"/>
            <w:sz w:val="18"/>
            <w:szCs w:val="18"/>
            <w:shd w:val="clear" w:color="auto" w:fill="FFFFFF"/>
          </w:rPr>
          <w:t>ngoc@capeters.com</w:t>
        </w:r>
      </w:hyperlink>
      <w:r w:rsidR="00A372AB" w:rsidRPr="00A372AB">
        <w:rPr>
          <w:rFonts w:ascii="Arial" w:hAnsi="Arial" w:cs="Arial"/>
          <w:sz w:val="18"/>
          <w:szCs w:val="18"/>
          <w:shd w:val="clear" w:color="auto" w:fill="FFFFFF"/>
        </w:rPr>
        <w:t>&gt;</w:t>
      </w:r>
      <w:r w:rsidR="00A372AB">
        <w:rPr>
          <w:rFonts w:ascii="Arial" w:hAnsi="Arial" w:cs="Arial"/>
          <w:sz w:val="18"/>
          <w:szCs w:val="18"/>
          <w:shd w:val="clear" w:color="auto" w:fill="FFFFFF"/>
        </w:rPr>
        <w:t xml:space="preserve"> and austin@capeters.com</w:t>
      </w:r>
    </w:p>
    <w:p w14:paraId="30D61A2A" w14:textId="4CCBD15C" w:rsidR="00752EDE" w:rsidRDefault="00752EDE">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A372AB">
        <w:rPr>
          <w:rFonts w:ascii="Helvetica Neue" w:eastAsia="Helvetica Neue" w:hAnsi="Helvetica Neue" w:cs="Helvetica Neue"/>
          <w:color w:val="000000"/>
          <w:sz w:val="18"/>
          <w:szCs w:val="18"/>
        </w:rPr>
        <w:t>City Planner:</w:t>
      </w:r>
      <w:r w:rsidR="00A372AB">
        <w:rPr>
          <w:rFonts w:ascii="Helvetica Neue" w:eastAsia="Helvetica Neue" w:hAnsi="Helvetica Neue" w:cs="Helvetica Neue"/>
          <w:color w:val="000000"/>
          <w:sz w:val="18"/>
          <w:szCs w:val="18"/>
        </w:rPr>
        <w:tab/>
        <w:t>Jeff Khau contact jeff.khau@lacity.org</w:t>
      </w:r>
    </w:p>
    <w:p w14:paraId="6AC2C1E1" w14:textId="21522992"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8"/>
          <w:szCs w:val="18"/>
        </w:rPr>
        <w:t>Case Description:</w:t>
      </w:r>
    </w:p>
    <w:p w14:paraId="6C6BBE73" w14:textId="083DCFC3" w:rsidR="00B7747F" w:rsidRDefault="00B7747F" w:rsidP="006C6B56">
      <w:pPr>
        <w:pBdr>
          <w:top w:val="nil"/>
          <w:left w:val="nil"/>
          <w:bottom w:val="nil"/>
          <w:right w:val="nil"/>
          <w:between w:val="nil"/>
        </w:pBdr>
        <w:ind w:left="1440"/>
        <w:rPr>
          <w:rFonts w:ascii="Helvetica Neue" w:eastAsia="Helvetica Neue" w:hAnsi="Helvetica Neue" w:cs="Helvetica Neue"/>
          <w:color w:val="000000"/>
          <w:sz w:val="18"/>
          <w:szCs w:val="18"/>
        </w:rPr>
      </w:pPr>
    </w:p>
    <w:p w14:paraId="465822E9" w14:textId="6D277C2D" w:rsidR="00A372AB" w:rsidRPr="00A372AB" w:rsidRDefault="00A372AB" w:rsidP="00A372AB">
      <w:pPr>
        <w:pStyle w:val="ListParagraph"/>
        <w:numPr>
          <w:ilvl w:val="0"/>
          <w:numId w:val="15"/>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Construction of a new</w:t>
      </w:r>
      <w:r w:rsidR="00D50108">
        <w:rPr>
          <w:rFonts w:ascii="Helvetica Neue" w:eastAsia="Helvetica Neue" w:hAnsi="Helvetica Neue" w:cs="Helvetica Neue"/>
          <w:color w:val="000000"/>
          <w:sz w:val="18"/>
          <w:szCs w:val="18"/>
        </w:rPr>
        <w:t xml:space="preserve"> 3 story plus roof deck single family residence with attached two car garage.</w:t>
      </w:r>
    </w:p>
    <w:p w14:paraId="1EB7B96D" w14:textId="2870C4AC" w:rsidR="006C6B56" w:rsidRPr="005F1BB6" w:rsidRDefault="006C6B56" w:rsidP="006C6B56">
      <w:pPr>
        <w:pBdr>
          <w:top w:val="nil"/>
          <w:left w:val="nil"/>
          <w:bottom w:val="nil"/>
          <w:right w:val="nil"/>
          <w:between w:val="nil"/>
        </w:pBdr>
        <w:ind w:left="1440"/>
        <w:rPr>
          <w:rFonts w:ascii="Helvetica Neue" w:eastAsia="Helvetica Neue" w:hAnsi="Helvetica Neue" w:cs="Helvetica Neue"/>
          <w:color w:val="FF33CC"/>
          <w:sz w:val="18"/>
          <w:szCs w:val="18"/>
        </w:rPr>
      </w:pPr>
      <w:r>
        <w:rPr>
          <w:rFonts w:ascii="Helvetica Neue" w:eastAsia="Helvetica Neue" w:hAnsi="Helvetica Neue" w:cs="Helvetica Neue"/>
          <w:color w:val="000000"/>
          <w:sz w:val="18"/>
          <w:szCs w:val="18"/>
        </w:rPr>
        <w:t>Public comment and possible action: Motion</w:t>
      </w:r>
      <w:r w:rsidR="005F1BB6">
        <w:rPr>
          <w:rFonts w:ascii="Helvetica Neue" w:eastAsia="Helvetica Neue" w:hAnsi="Helvetica Neue" w:cs="Helvetica Neue"/>
          <w:color w:val="000000"/>
          <w:sz w:val="18"/>
          <w:szCs w:val="18"/>
        </w:rPr>
        <w:t xml:space="preserve">  </w:t>
      </w:r>
      <w:r w:rsidR="005F1BB6">
        <w:rPr>
          <w:rFonts w:ascii="Helvetica Neue" w:eastAsia="Helvetica Neue" w:hAnsi="Helvetica Neue" w:cs="Helvetica Neue"/>
          <w:color w:val="FF33CC"/>
          <w:sz w:val="18"/>
          <w:szCs w:val="18"/>
        </w:rPr>
        <w:t>Matt Royce approve as presented/Carlos seconds 6-1-1 Michael abstains, Shep no</w:t>
      </w:r>
    </w:p>
    <w:p w14:paraId="1550194E" w14:textId="3CE78074" w:rsidR="00462272" w:rsidRDefault="00462272" w:rsidP="006C6B56">
      <w:pPr>
        <w:pBdr>
          <w:top w:val="nil"/>
          <w:left w:val="nil"/>
          <w:bottom w:val="nil"/>
          <w:right w:val="nil"/>
          <w:between w:val="nil"/>
        </w:pBdr>
        <w:ind w:left="1440"/>
        <w:rPr>
          <w:rFonts w:ascii="Helvetica Neue" w:eastAsia="Helvetica Neue" w:hAnsi="Helvetica Neue" w:cs="Helvetica Neue"/>
          <w:color w:val="000000"/>
          <w:sz w:val="18"/>
          <w:szCs w:val="18"/>
        </w:rPr>
      </w:pPr>
    </w:p>
    <w:p w14:paraId="00ED0C59" w14:textId="20FF7026" w:rsidR="00462272" w:rsidRDefault="00462272" w:rsidP="006C6B56">
      <w:pPr>
        <w:pBdr>
          <w:top w:val="nil"/>
          <w:left w:val="nil"/>
          <w:bottom w:val="nil"/>
          <w:right w:val="nil"/>
          <w:between w:val="nil"/>
        </w:pBdr>
        <w:ind w:left="1440"/>
        <w:rPr>
          <w:rFonts w:ascii="Helvetica Neue" w:eastAsia="Helvetica Neue" w:hAnsi="Helvetica Neue" w:cs="Helvetica Neue"/>
          <w:color w:val="000000"/>
          <w:sz w:val="18"/>
          <w:szCs w:val="18"/>
        </w:rPr>
      </w:pPr>
    </w:p>
    <w:p w14:paraId="027E3608" w14:textId="3EEB6FD1" w:rsidR="00462272" w:rsidRDefault="00462272" w:rsidP="006C6B56">
      <w:pPr>
        <w:pBdr>
          <w:top w:val="nil"/>
          <w:left w:val="nil"/>
          <w:bottom w:val="nil"/>
          <w:right w:val="nil"/>
          <w:between w:val="nil"/>
        </w:pBdr>
        <w:ind w:left="1440"/>
        <w:rPr>
          <w:rFonts w:ascii="Helvetica Neue" w:eastAsia="Helvetica Neue" w:hAnsi="Helvetica Neue" w:cs="Helvetica Neue"/>
          <w:color w:val="000000"/>
          <w:sz w:val="18"/>
          <w:szCs w:val="18"/>
        </w:rPr>
      </w:pPr>
    </w:p>
    <w:p w14:paraId="0E1963CD" w14:textId="77777777" w:rsidR="00462272" w:rsidRDefault="00462272" w:rsidP="00462272">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B.</w:t>
      </w:r>
    </w:p>
    <w:p w14:paraId="7F166A37" w14:textId="7D66BA4F" w:rsidR="00462272" w:rsidRDefault="00462272" w:rsidP="00462272">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 xml:space="preserve">Case: </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F273DD">
        <w:rPr>
          <w:rFonts w:ascii="Helvetica Neue" w:eastAsia="Helvetica Neue" w:hAnsi="Helvetica Neue" w:cs="Helvetica Neue"/>
          <w:color w:val="000000"/>
          <w:sz w:val="18"/>
          <w:szCs w:val="18"/>
        </w:rPr>
        <w:t>DIR-2019-4231-CDP-MEL, ZA-2019-4232-ZAA, ENV-2019-4233 CE</w:t>
      </w:r>
    </w:p>
    <w:p w14:paraId="19F5A968" w14:textId="62EEDE52" w:rsidR="00462272" w:rsidRPr="00706E60" w:rsidRDefault="00462272" w:rsidP="00462272">
      <w:pPr>
        <w:pBdr>
          <w:top w:val="nil"/>
          <w:left w:val="nil"/>
          <w:bottom w:val="nil"/>
          <w:right w:val="nil"/>
          <w:between w:val="nil"/>
        </w:pBdr>
        <w:ind w:left="720" w:firstLine="720"/>
        <w:rPr>
          <w:rFonts w:ascii="Helvetica Neue" w:eastAsia="Helvetica Neue" w:hAnsi="Helvetica Neue" w:cs="Helvetica Neue"/>
          <w:bCs/>
          <w:color w:val="000000"/>
          <w:sz w:val="18"/>
          <w:szCs w:val="18"/>
        </w:rPr>
      </w:pPr>
      <w:r w:rsidRPr="00706E60">
        <w:rPr>
          <w:rFonts w:ascii="Helvetica Neue" w:eastAsia="Helvetica Neue" w:hAnsi="Helvetica Neue" w:cs="Helvetica Neue"/>
          <w:bCs/>
          <w:color w:val="000000"/>
          <w:sz w:val="18"/>
          <w:szCs w:val="18"/>
        </w:rPr>
        <w:t xml:space="preserve">City Hearing date:  </w:t>
      </w:r>
      <w:r w:rsidR="00F273DD" w:rsidRPr="00706E60">
        <w:rPr>
          <w:rFonts w:ascii="Helvetica Neue" w:eastAsia="Helvetica Neue" w:hAnsi="Helvetica Neue" w:cs="Helvetica Neue"/>
          <w:bCs/>
          <w:color w:val="000000"/>
          <w:sz w:val="18"/>
          <w:szCs w:val="18"/>
        </w:rPr>
        <w:t>December 16, 2019</w:t>
      </w:r>
      <w:r w:rsidRPr="00706E60">
        <w:rPr>
          <w:rFonts w:ascii="Helvetica Neue" w:eastAsia="Helvetica Neue" w:hAnsi="Helvetica Neue" w:cs="Helvetica Neue"/>
          <w:bCs/>
          <w:color w:val="000000"/>
          <w:sz w:val="18"/>
          <w:szCs w:val="18"/>
        </w:rPr>
        <w:tab/>
      </w:r>
      <w:r w:rsidRPr="00706E60">
        <w:rPr>
          <w:rFonts w:ascii="Helvetica Neue" w:eastAsia="Helvetica Neue" w:hAnsi="Helvetica Neue" w:cs="Helvetica Neue"/>
          <w:bCs/>
          <w:color w:val="000000"/>
          <w:sz w:val="18"/>
          <w:szCs w:val="18"/>
        </w:rPr>
        <w:tab/>
      </w:r>
      <w:r w:rsidRPr="00706E60">
        <w:rPr>
          <w:rFonts w:ascii="Helvetica Neue" w:eastAsia="Helvetica Neue" w:hAnsi="Helvetica Neue" w:cs="Helvetica Neue"/>
          <w:bCs/>
          <w:color w:val="000000"/>
          <w:sz w:val="18"/>
          <w:szCs w:val="18"/>
        </w:rPr>
        <w:tab/>
      </w:r>
      <w:r w:rsidRPr="00706E60">
        <w:rPr>
          <w:rFonts w:ascii="Helvetica Neue" w:eastAsia="Helvetica Neue" w:hAnsi="Helvetica Neue" w:cs="Helvetica Neue"/>
          <w:bCs/>
          <w:color w:val="000000"/>
          <w:sz w:val="18"/>
          <w:szCs w:val="18"/>
        </w:rPr>
        <w:tab/>
      </w:r>
    </w:p>
    <w:p w14:paraId="0070C424" w14:textId="3D44EF22" w:rsidR="00462272" w:rsidRDefault="00462272" w:rsidP="00462272">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F273DD">
        <w:rPr>
          <w:rFonts w:ascii="Helvetica Neue" w:eastAsia="Helvetica Neue" w:hAnsi="Helvetica Neue" w:cs="Helvetica Neue"/>
          <w:color w:val="000000"/>
          <w:sz w:val="18"/>
          <w:szCs w:val="18"/>
        </w:rPr>
        <w:t>579 East Venice Bouleard</w:t>
      </w:r>
    </w:p>
    <w:p w14:paraId="012145E4" w14:textId="775B2965" w:rsidR="00462272" w:rsidRDefault="00462272" w:rsidP="00462272">
      <w:pPr>
        <w:pBdr>
          <w:top w:val="nil"/>
          <w:left w:val="nil"/>
          <w:bottom w:val="nil"/>
          <w:right w:val="nil"/>
          <w:between w:val="nil"/>
        </w:pBdr>
        <w:ind w:left="720"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Applicant:</w:t>
      </w:r>
      <w:r>
        <w:rPr>
          <w:rFonts w:ascii="Helvetica Neue" w:eastAsia="Helvetica Neue" w:hAnsi="Helvetica Neue" w:cs="Helvetica Neue"/>
          <w:color w:val="000000"/>
          <w:sz w:val="18"/>
          <w:szCs w:val="18"/>
        </w:rPr>
        <w:tab/>
      </w:r>
      <w:r w:rsidR="00F273DD">
        <w:rPr>
          <w:rFonts w:ascii="Helvetica Neue" w:eastAsia="Helvetica Neue" w:hAnsi="Helvetica Neue" w:cs="Helvetica Neue"/>
          <w:color w:val="000000"/>
          <w:sz w:val="18"/>
          <w:szCs w:val="18"/>
        </w:rPr>
        <w:t>Jeffrey J Martin</w:t>
      </w:r>
      <w:r>
        <w:rPr>
          <w:rFonts w:ascii="Helvetica Neue" w:eastAsia="Helvetica Neue" w:hAnsi="Helvetica Neue" w:cs="Helvetica Neue"/>
          <w:color w:val="000000"/>
          <w:sz w:val="18"/>
          <w:szCs w:val="18"/>
        </w:rPr>
        <w:tab/>
      </w:r>
      <w:r w:rsidR="00F273DD">
        <w:rPr>
          <w:rFonts w:ascii="Helvetica Neue" w:eastAsia="Helvetica Neue" w:hAnsi="Helvetica Neue" w:cs="Helvetica Neue"/>
          <w:color w:val="000000"/>
          <w:sz w:val="18"/>
          <w:szCs w:val="18"/>
        </w:rPr>
        <w:t xml:space="preserve">contact:  </w:t>
      </w:r>
      <w:hyperlink r:id="rId12" w:tgtFrame="_blank" w:history="1">
        <w:r w:rsidR="00F273DD">
          <w:rPr>
            <w:rStyle w:val="Hyperlink"/>
            <w:rFonts w:ascii="Helvetica" w:hAnsi="Helvetica"/>
            <w:color w:val="3C4043"/>
            <w:sz w:val="20"/>
            <w:szCs w:val="20"/>
            <w:shd w:val="clear" w:color="auto" w:fill="FFFFFF"/>
          </w:rPr>
          <w:t>jeff@blueviewre.com</w:t>
        </w:r>
      </w:hyperlink>
    </w:p>
    <w:p w14:paraId="7482E0C4" w14:textId="22D28A97" w:rsidR="00462272" w:rsidRDefault="00462272" w:rsidP="00462272">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r>
      <w:r w:rsidR="00F273DD">
        <w:rPr>
          <w:rFonts w:ascii="Helvetica Neue" w:eastAsia="Helvetica Neue" w:hAnsi="Helvetica Neue" w:cs="Helvetica Neue"/>
          <w:color w:val="000000"/>
          <w:sz w:val="18"/>
          <w:szCs w:val="18"/>
        </w:rPr>
        <w:t>Shep Stern</w:t>
      </w:r>
    </w:p>
    <w:p w14:paraId="5BF5B998" w14:textId="20DEA5BD" w:rsidR="00462272" w:rsidRDefault="00462272" w:rsidP="00462272">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Representative:</w:t>
      </w:r>
      <w:r>
        <w:rPr>
          <w:rFonts w:ascii="Helvetica Neue" w:eastAsia="Helvetica Neue" w:hAnsi="Helvetica Neue" w:cs="Helvetica Neue"/>
          <w:color w:val="000000"/>
          <w:sz w:val="18"/>
          <w:szCs w:val="18"/>
        </w:rPr>
        <w:tab/>
      </w:r>
      <w:r w:rsidR="00F273DD">
        <w:rPr>
          <w:rFonts w:ascii="Helvetica Neue" w:eastAsia="Helvetica Neue" w:hAnsi="Helvetica Neue" w:cs="Helvetica Neue"/>
          <w:color w:val="000000"/>
          <w:sz w:val="18"/>
          <w:szCs w:val="18"/>
        </w:rPr>
        <w:t>Tony Russo Crest Real Estate contact tony@crestrealestate.com</w:t>
      </w:r>
    </w:p>
    <w:p w14:paraId="0265580C" w14:textId="0E643C8C" w:rsidR="00F273DD" w:rsidRDefault="00F273DD" w:rsidP="00462272">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Planner:</w:t>
      </w:r>
      <w:r>
        <w:rPr>
          <w:rFonts w:ascii="Helvetica Neue" w:eastAsia="Helvetica Neue" w:hAnsi="Helvetica Neue" w:cs="Helvetica Neue"/>
          <w:color w:val="000000"/>
          <w:sz w:val="18"/>
          <w:szCs w:val="18"/>
        </w:rPr>
        <w:tab/>
        <w:t>Jeff Khau contact:  Jeff.Khau@lacity.org</w:t>
      </w:r>
    </w:p>
    <w:p w14:paraId="7CDDED95" w14:textId="77777777" w:rsidR="00462272" w:rsidRDefault="00462272" w:rsidP="00462272">
      <w:pPr>
        <w:pBdr>
          <w:top w:val="nil"/>
          <w:left w:val="nil"/>
          <w:bottom w:val="nil"/>
          <w:right w:val="nil"/>
          <w:between w:val="nil"/>
        </w:pBdr>
        <w:ind w:left="2880" w:hanging="144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Case Description: </w:t>
      </w:r>
      <w:r>
        <w:rPr>
          <w:rFonts w:ascii="Helvetica Neue" w:eastAsia="Helvetica Neue" w:hAnsi="Helvetica Neue" w:cs="Helvetica Neue"/>
          <w:color w:val="000000"/>
          <w:sz w:val="18"/>
          <w:szCs w:val="18"/>
        </w:rPr>
        <w:tab/>
      </w:r>
    </w:p>
    <w:p w14:paraId="68F06683" w14:textId="77CD2BB7" w:rsidR="00462272" w:rsidRPr="00A80131" w:rsidRDefault="00462272" w:rsidP="00462272">
      <w:pPr>
        <w:pBdr>
          <w:top w:val="nil"/>
          <w:left w:val="nil"/>
          <w:bottom w:val="nil"/>
          <w:right w:val="nil"/>
          <w:between w:val="nil"/>
        </w:pBdr>
        <w:ind w:left="1800"/>
        <w:rPr>
          <w:color w:val="000000"/>
          <w:sz w:val="18"/>
          <w:szCs w:val="18"/>
        </w:rPr>
      </w:pPr>
    </w:p>
    <w:p w14:paraId="7A8E3583" w14:textId="1371FC75" w:rsidR="00462272" w:rsidRDefault="00F273DD" w:rsidP="00F273DD">
      <w:pPr>
        <w:pStyle w:val="ListParagraph"/>
        <w:numPr>
          <w:ilvl w:val="0"/>
          <w:numId w:val="9"/>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The Director of Planning and Zoning administrator shall consider an exemption from the California Environmental Quality Act (CEQA) pursuant to CEQA guidelines, section 15301, 15303, and 15331 and determine that there is no substantial evidence demonstrating that an exception t the categorical exemption pursuant to CEQA guidelines section 15300.2 applies.</w:t>
      </w:r>
    </w:p>
    <w:p w14:paraId="16EEE2F5" w14:textId="16C85A22" w:rsidR="00F273DD" w:rsidRDefault="00F273DD" w:rsidP="00F273DD">
      <w:pPr>
        <w:pStyle w:val="ListParagraph"/>
        <w:numPr>
          <w:ilvl w:val="0"/>
          <w:numId w:val="9"/>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Pursuant to LAMC section 12.20.2 a coastal development permit for the demolition of an existing one story duplex and the construction of a new three story 3824 sq ft single family dwelling with an attached accessory dwelling unit (ADU) an attached three car garage</w:t>
      </w:r>
      <w:r w:rsidR="00B7747F">
        <w:rPr>
          <w:rFonts w:ascii="Helvetica Neue" w:eastAsia="Helvetica Neue" w:hAnsi="Helvetica Neue" w:cs="Helvetica Neue"/>
          <w:color w:val="000000"/>
          <w:sz w:val="18"/>
          <w:szCs w:val="18"/>
        </w:rPr>
        <w:t>, and a roof deck, on a lot located in the dual permit jurisdiction area of the California coastal zone.</w:t>
      </w:r>
    </w:p>
    <w:p w14:paraId="1F367AD5" w14:textId="149B523C" w:rsidR="00B7747F" w:rsidRDefault="00B7747F" w:rsidP="00F273DD">
      <w:pPr>
        <w:pStyle w:val="ListParagraph"/>
        <w:numPr>
          <w:ilvl w:val="0"/>
          <w:numId w:val="9"/>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Pursuant to government code sections 65590 and 65590.1 and the city of Los  Angeles Interim Mello Act Compliance Administrative procedures, a Mello act compliance review for the demolition of two residential units and the construction of two residential units within the California Coastal Zone.</w:t>
      </w:r>
    </w:p>
    <w:p w14:paraId="25AE811E" w14:textId="375B9A04" w:rsidR="00B7747F" w:rsidRDefault="00B7747F" w:rsidP="00F273DD">
      <w:pPr>
        <w:pStyle w:val="ListParagraph"/>
        <w:numPr>
          <w:ilvl w:val="0"/>
          <w:numId w:val="9"/>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Pursuant to LAMC 12.28 a zoning administrator’s adjustment to allow a reduced front yard 5 feet along Grand View Boulevard and a reduced front yard of 5 feet along Venice boulevard in lieu of the 15 feet otherwise required per section 12.10 C.1</w:t>
      </w:r>
    </w:p>
    <w:p w14:paraId="5030619F" w14:textId="77777777" w:rsidR="00B7747F" w:rsidRPr="00F273DD" w:rsidRDefault="00B7747F" w:rsidP="00B7747F">
      <w:pPr>
        <w:pStyle w:val="ListParagraph"/>
        <w:pBdr>
          <w:top w:val="nil"/>
          <w:left w:val="nil"/>
          <w:bottom w:val="nil"/>
          <w:right w:val="nil"/>
          <w:between w:val="nil"/>
        </w:pBdr>
        <w:ind w:left="2160"/>
        <w:rPr>
          <w:rFonts w:ascii="Helvetica Neue" w:eastAsia="Helvetica Neue" w:hAnsi="Helvetica Neue" w:cs="Helvetica Neue"/>
          <w:color w:val="000000"/>
          <w:sz w:val="18"/>
          <w:szCs w:val="18"/>
        </w:rPr>
      </w:pPr>
    </w:p>
    <w:p w14:paraId="3CA7D036" w14:textId="31A20A7A" w:rsidR="00462272" w:rsidRPr="005F1BB6" w:rsidRDefault="00462272" w:rsidP="00462272">
      <w:pPr>
        <w:pBdr>
          <w:top w:val="nil"/>
          <w:left w:val="nil"/>
          <w:bottom w:val="nil"/>
          <w:right w:val="nil"/>
          <w:between w:val="nil"/>
        </w:pBdr>
        <w:ind w:left="2880" w:hanging="1440"/>
        <w:rPr>
          <w:rFonts w:ascii="Helvetica Neue" w:eastAsia="Helvetica Neue" w:hAnsi="Helvetica Neue" w:cs="Helvetica Neue"/>
          <w:color w:val="FF33CC"/>
          <w:sz w:val="18"/>
          <w:szCs w:val="18"/>
        </w:rPr>
      </w:pPr>
      <w:r>
        <w:rPr>
          <w:rFonts w:ascii="Helvetica Neue" w:eastAsia="Helvetica Neue" w:hAnsi="Helvetica Neue" w:cs="Helvetica Neue"/>
          <w:color w:val="000000"/>
          <w:sz w:val="18"/>
          <w:szCs w:val="18"/>
        </w:rPr>
        <w:t>Public Comment &amp; Possible Action: Motion</w:t>
      </w:r>
      <w:r w:rsidR="005F1BB6">
        <w:rPr>
          <w:rFonts w:ascii="Helvetica Neue" w:eastAsia="Helvetica Neue" w:hAnsi="Helvetica Neue" w:cs="Helvetica Neue"/>
          <w:color w:val="000000"/>
          <w:sz w:val="18"/>
          <w:szCs w:val="18"/>
        </w:rPr>
        <w:t xml:space="preserve"> </w:t>
      </w:r>
      <w:r w:rsidR="005F1BB6">
        <w:rPr>
          <w:rFonts w:ascii="Helvetica Neue" w:eastAsia="Helvetica Neue" w:hAnsi="Helvetica Neue" w:cs="Helvetica Neue"/>
          <w:color w:val="FF33CC"/>
          <w:sz w:val="18"/>
          <w:szCs w:val="18"/>
        </w:rPr>
        <w:t>Matt motion to approve as presented/Carlos Seconds 6-1-1 alix abstain, shep no</w:t>
      </w:r>
    </w:p>
    <w:p w14:paraId="0CEB7792" w14:textId="77777777" w:rsidR="00462272" w:rsidRDefault="00462272" w:rsidP="00462272">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4056C83F" w14:textId="77777777" w:rsidR="00462272" w:rsidRDefault="00462272" w:rsidP="00462272">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692D68C6" w14:textId="77777777" w:rsidR="00462272" w:rsidRPr="006C6B56" w:rsidRDefault="00462272" w:rsidP="006C6B56">
      <w:pPr>
        <w:pBdr>
          <w:top w:val="nil"/>
          <w:left w:val="nil"/>
          <w:bottom w:val="nil"/>
          <w:right w:val="nil"/>
          <w:between w:val="nil"/>
        </w:pBdr>
        <w:ind w:left="1440"/>
        <w:rPr>
          <w:rFonts w:ascii="Helvetica Neue" w:eastAsia="Helvetica Neue" w:hAnsi="Helvetica Neue" w:cs="Helvetica Neue"/>
          <w:color w:val="000000"/>
          <w:sz w:val="18"/>
          <w:szCs w:val="18"/>
        </w:rPr>
      </w:pPr>
    </w:p>
    <w:p w14:paraId="72984846" w14:textId="00F492D4" w:rsidR="006C6B56" w:rsidRDefault="006C6B56" w:rsidP="006C6B56">
      <w:pPr>
        <w:pBdr>
          <w:top w:val="nil"/>
          <w:left w:val="nil"/>
          <w:bottom w:val="nil"/>
          <w:right w:val="nil"/>
          <w:between w:val="nil"/>
        </w:pBdr>
        <w:rPr>
          <w:rFonts w:ascii="Helvetica Neue" w:eastAsia="Helvetica Neue" w:hAnsi="Helvetica Neue" w:cs="Helvetica Neue"/>
          <w:color w:val="000000"/>
          <w:sz w:val="18"/>
          <w:szCs w:val="18"/>
        </w:rPr>
      </w:pPr>
    </w:p>
    <w:p w14:paraId="41B16EB6" w14:textId="4EF10F96" w:rsidR="006C6B56" w:rsidRDefault="006C6B56" w:rsidP="006C6B56">
      <w:pPr>
        <w:pBdr>
          <w:top w:val="nil"/>
          <w:left w:val="nil"/>
          <w:bottom w:val="nil"/>
          <w:right w:val="nil"/>
          <w:between w:val="nil"/>
        </w:pBdr>
        <w:rPr>
          <w:rFonts w:ascii="Helvetica Neue" w:eastAsia="Helvetica Neue" w:hAnsi="Helvetica Neue" w:cs="Helvetica Neue"/>
          <w:color w:val="000000"/>
          <w:sz w:val="18"/>
          <w:szCs w:val="18"/>
        </w:rPr>
      </w:pPr>
    </w:p>
    <w:p w14:paraId="10EFE023" w14:textId="77777777" w:rsidR="006C6B56" w:rsidRPr="006C6B56" w:rsidRDefault="006C6B56" w:rsidP="006C6B56">
      <w:pPr>
        <w:pBdr>
          <w:top w:val="nil"/>
          <w:left w:val="nil"/>
          <w:bottom w:val="nil"/>
          <w:right w:val="nil"/>
          <w:between w:val="nil"/>
        </w:pBdr>
        <w:rPr>
          <w:rFonts w:ascii="Helvetica Neue" w:eastAsia="Helvetica Neue" w:hAnsi="Helvetica Neue" w:cs="Helvetica Neue"/>
          <w:color w:val="000000"/>
          <w:sz w:val="18"/>
          <w:szCs w:val="18"/>
        </w:rPr>
      </w:pPr>
    </w:p>
    <w:p w14:paraId="76FB38B0" w14:textId="77777777" w:rsidR="00202D57" w:rsidRDefault="00202D57" w:rsidP="006C6B56">
      <w:pPr>
        <w:pBdr>
          <w:top w:val="nil"/>
          <w:left w:val="nil"/>
          <w:bottom w:val="nil"/>
          <w:right w:val="nil"/>
          <w:between w:val="nil"/>
        </w:pBdr>
        <w:ind w:left="720"/>
        <w:rPr>
          <w:rFonts w:ascii="Helvetica Neue" w:eastAsia="Helvetica Neue" w:hAnsi="Helvetica Neue" w:cs="Helvetica Neue"/>
          <w:color w:val="000000"/>
          <w:sz w:val="18"/>
          <w:szCs w:val="18"/>
        </w:rPr>
      </w:pPr>
    </w:p>
    <w:p w14:paraId="7DBB1D70" w14:textId="77777777" w:rsidR="00202D57" w:rsidRDefault="00202D57" w:rsidP="006C6B56">
      <w:pPr>
        <w:pBdr>
          <w:top w:val="nil"/>
          <w:left w:val="nil"/>
          <w:bottom w:val="nil"/>
          <w:right w:val="nil"/>
          <w:between w:val="nil"/>
        </w:pBdr>
        <w:ind w:left="720"/>
        <w:rPr>
          <w:rFonts w:ascii="Helvetica Neue" w:eastAsia="Helvetica Neue" w:hAnsi="Helvetica Neue" w:cs="Helvetica Neue"/>
          <w:color w:val="000000"/>
          <w:sz w:val="18"/>
          <w:szCs w:val="18"/>
        </w:rPr>
      </w:pPr>
    </w:p>
    <w:p w14:paraId="5F26139B" w14:textId="77777777" w:rsidR="00202D57" w:rsidRDefault="00202D57" w:rsidP="006C6B56">
      <w:pPr>
        <w:pBdr>
          <w:top w:val="nil"/>
          <w:left w:val="nil"/>
          <w:bottom w:val="nil"/>
          <w:right w:val="nil"/>
          <w:between w:val="nil"/>
        </w:pBdr>
        <w:ind w:left="720"/>
        <w:rPr>
          <w:rFonts w:ascii="Helvetica Neue" w:eastAsia="Helvetica Neue" w:hAnsi="Helvetica Neue" w:cs="Helvetica Neue"/>
          <w:color w:val="000000"/>
          <w:sz w:val="18"/>
          <w:szCs w:val="18"/>
        </w:rPr>
      </w:pPr>
    </w:p>
    <w:p w14:paraId="6CC3C406" w14:textId="77777777" w:rsidR="00202D57" w:rsidRDefault="00202D57" w:rsidP="004E4D30">
      <w:pPr>
        <w:pBdr>
          <w:top w:val="nil"/>
          <w:left w:val="nil"/>
          <w:bottom w:val="nil"/>
          <w:right w:val="nil"/>
          <w:between w:val="nil"/>
        </w:pBdr>
        <w:rPr>
          <w:rFonts w:ascii="Helvetica Neue" w:eastAsia="Helvetica Neue" w:hAnsi="Helvetica Neue" w:cs="Helvetica Neue"/>
          <w:color w:val="000000"/>
          <w:sz w:val="18"/>
          <w:szCs w:val="18"/>
        </w:rPr>
      </w:pPr>
    </w:p>
    <w:p w14:paraId="37C6FDFA" w14:textId="3BB6BED5" w:rsidR="006C6B56" w:rsidRDefault="004877F2" w:rsidP="006C6B56">
      <w:pPr>
        <w:pBdr>
          <w:top w:val="nil"/>
          <w:left w:val="nil"/>
          <w:bottom w:val="nil"/>
          <w:right w:val="nil"/>
          <w:between w:val="nil"/>
        </w:pBdr>
        <w:ind w:left="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w:t>
      </w:r>
    </w:p>
    <w:p w14:paraId="1C557E81" w14:textId="16E2D323" w:rsidR="006C6B56" w:rsidRDefault="006C6B56" w:rsidP="006C6B56">
      <w:pPr>
        <w:pBdr>
          <w:top w:val="nil"/>
          <w:left w:val="nil"/>
          <w:bottom w:val="nil"/>
          <w:right w:val="nil"/>
          <w:between w:val="nil"/>
        </w:pBdr>
        <w:ind w:left="720"/>
        <w:rPr>
          <w:rFonts w:ascii="Helvetica Neue" w:eastAsia="Helvetica Neue" w:hAnsi="Helvetica Neue" w:cs="Helvetica Neue"/>
          <w:color w:val="000000"/>
          <w:sz w:val="18"/>
          <w:szCs w:val="18"/>
        </w:rPr>
      </w:pPr>
    </w:p>
    <w:p w14:paraId="42B6AFF0" w14:textId="4AA80C9F"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75886320" w14:textId="7C7FDF7B" w:rsidR="001F6F99"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 xml:space="preserve">Case: </w:t>
      </w:r>
      <w:r>
        <w:rPr>
          <w:rFonts w:ascii="Helvetica Neue" w:eastAsia="Helvetica Neue" w:hAnsi="Helvetica Neue" w:cs="Helvetica Neue"/>
          <w:color w:val="000000"/>
          <w:sz w:val="18"/>
          <w:szCs w:val="18"/>
        </w:rPr>
        <w:tab/>
      </w:r>
      <w:r w:rsidR="00706E60">
        <w:rPr>
          <w:rFonts w:ascii="Helvetica Neue" w:eastAsia="Helvetica Neue" w:hAnsi="Helvetica Neue" w:cs="Helvetica Neue"/>
          <w:color w:val="000000"/>
          <w:sz w:val="18"/>
          <w:szCs w:val="18"/>
        </w:rPr>
        <w:tab/>
        <w:t>CPC 2019-2282 CDP-MEL SPP DB-CUB</w:t>
      </w:r>
      <w:r w:rsidR="006C6B56">
        <w:rPr>
          <w:rFonts w:ascii="Helvetica Neue" w:eastAsia="Helvetica Neue" w:hAnsi="Helvetica Neue" w:cs="Helvetica Neue"/>
          <w:color w:val="000000"/>
          <w:sz w:val="18"/>
          <w:szCs w:val="18"/>
        </w:rPr>
        <w:tab/>
      </w:r>
    </w:p>
    <w:p w14:paraId="3730D449" w14:textId="7A69539F" w:rsidR="006C6B56" w:rsidRDefault="006C6B56">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City Hearing:</w:t>
      </w:r>
      <w:r>
        <w:rPr>
          <w:rFonts w:ascii="Helvetica Neue" w:eastAsia="Helvetica Neue" w:hAnsi="Helvetica Neue" w:cs="Helvetica Neue"/>
          <w:color w:val="000000"/>
          <w:sz w:val="18"/>
          <w:szCs w:val="18"/>
        </w:rPr>
        <w:tab/>
        <w:t>TBD</w:t>
      </w:r>
    </w:p>
    <w:p w14:paraId="29403F4D" w14:textId="24C8C2FA" w:rsidR="006C6B56" w:rsidRDefault="00F23DE4">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B7747F">
        <w:rPr>
          <w:rFonts w:ascii="Helvetica Neue" w:eastAsia="Helvetica Neue" w:hAnsi="Helvetica Neue" w:cs="Helvetica Neue"/>
          <w:color w:val="000000"/>
          <w:sz w:val="18"/>
          <w:szCs w:val="18"/>
        </w:rPr>
        <w:t>811-815 Ocean Front Walk</w:t>
      </w:r>
    </w:p>
    <w:p w14:paraId="68B04AD4" w14:textId="7676ADDB" w:rsidR="001F6F99" w:rsidRDefault="00F23DE4">
      <w:pPr>
        <w:pBdr>
          <w:top w:val="nil"/>
          <w:left w:val="nil"/>
          <w:bottom w:val="nil"/>
          <w:right w:val="nil"/>
          <w:between w:val="nil"/>
        </w:pBdr>
        <w:ind w:left="720"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Applicant:</w:t>
      </w:r>
      <w:r>
        <w:rPr>
          <w:rFonts w:ascii="Helvetica Neue" w:eastAsia="Helvetica Neue" w:hAnsi="Helvetica Neue" w:cs="Helvetica Neue"/>
          <w:color w:val="000000"/>
          <w:sz w:val="18"/>
          <w:szCs w:val="18"/>
        </w:rPr>
        <w:tab/>
      </w:r>
      <w:r w:rsidR="00706E60">
        <w:rPr>
          <w:rFonts w:ascii="Helvetica Neue" w:eastAsia="Helvetica Neue" w:hAnsi="Helvetica Neue" w:cs="Helvetica Neue"/>
          <w:color w:val="000000"/>
          <w:sz w:val="18"/>
          <w:szCs w:val="18"/>
        </w:rPr>
        <w:t>Vera Sutter Ocean Front Walk LC</w:t>
      </w:r>
    </w:p>
    <w:p w14:paraId="6B4C89B0" w14:textId="77777777" w:rsidR="00DA40CC" w:rsidRDefault="00F23DE4" w:rsidP="00DA40CC">
      <w:p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LUPC Staff:</w:t>
      </w:r>
      <w:r>
        <w:rPr>
          <w:rFonts w:ascii="Helvetica Neue" w:eastAsia="Helvetica Neue" w:hAnsi="Helvetica Neue" w:cs="Helvetica Neue"/>
          <w:color w:val="000000"/>
          <w:sz w:val="18"/>
          <w:szCs w:val="18"/>
        </w:rPr>
        <w:tab/>
      </w:r>
      <w:r w:rsidR="00B7747F">
        <w:rPr>
          <w:rFonts w:ascii="Helvetica Neue" w:eastAsia="Helvetica Neue" w:hAnsi="Helvetica Neue" w:cs="Helvetica Neue"/>
          <w:color w:val="000000"/>
          <w:sz w:val="18"/>
          <w:szCs w:val="18"/>
        </w:rPr>
        <w:t>Tim Bonefeld/Daffodil Tyminski</w:t>
      </w:r>
    </w:p>
    <w:p w14:paraId="5C93C53A" w14:textId="76683964" w:rsidR="00DA40CC" w:rsidRDefault="00F23DE4" w:rsidP="00DA40CC">
      <w:pPr>
        <w:pBdr>
          <w:top w:val="nil"/>
          <w:left w:val="nil"/>
          <w:bottom w:val="nil"/>
          <w:right w:val="nil"/>
          <w:between w:val="nil"/>
        </w:pBdr>
        <w:ind w:left="720" w:firstLine="720"/>
        <w:rPr>
          <w:rStyle w:val="go"/>
          <w:rFonts w:ascii="Helvetica" w:hAnsi="Helvetica"/>
          <w:color w:val="555555"/>
          <w:spacing w:val="5"/>
          <w:sz w:val="18"/>
          <w:szCs w:val="18"/>
        </w:rPr>
      </w:pPr>
      <w:r w:rsidRPr="00DA40CC">
        <w:rPr>
          <w:rFonts w:ascii="Helvetica" w:eastAsia="Helvetica Neue" w:hAnsi="Helvetica" w:cs="Helvetica Neue"/>
          <w:color w:val="000000"/>
          <w:sz w:val="18"/>
          <w:szCs w:val="18"/>
        </w:rPr>
        <w:t>Representative:</w:t>
      </w:r>
      <w:r w:rsidRPr="00DA40CC">
        <w:rPr>
          <w:rFonts w:ascii="Helvetica" w:eastAsia="Helvetica Neue" w:hAnsi="Helvetica" w:cs="Helvetica Neue"/>
          <w:color w:val="000000"/>
          <w:sz w:val="18"/>
          <w:szCs w:val="18"/>
        </w:rPr>
        <w:tab/>
      </w:r>
      <w:r w:rsidR="00B7747F" w:rsidRPr="00DA40CC">
        <w:rPr>
          <w:rFonts w:ascii="Helvetica" w:eastAsia="Helvetica Neue" w:hAnsi="Helvetica" w:cs="Helvetica Neue"/>
          <w:color w:val="000000"/>
          <w:sz w:val="18"/>
          <w:szCs w:val="18"/>
        </w:rPr>
        <w:t>John Reed</w:t>
      </w:r>
      <w:r w:rsidR="00B7747F" w:rsidRPr="00DA40CC">
        <w:rPr>
          <w:rFonts w:ascii="Helvetica" w:eastAsia="Helvetica Neue" w:hAnsi="Helvetica" w:cs="Helvetica Neue"/>
          <w:b/>
          <w:bCs/>
          <w:color w:val="000000"/>
          <w:sz w:val="18"/>
          <w:szCs w:val="18"/>
        </w:rPr>
        <w:t xml:space="preserve"> </w:t>
      </w:r>
      <w:hyperlink r:id="rId13" w:history="1">
        <w:r w:rsidR="00706E60" w:rsidRPr="00336F1C">
          <w:rPr>
            <w:rStyle w:val="Hyperlink"/>
            <w:rFonts w:ascii="Helvetica" w:hAnsi="Helvetica"/>
            <w:spacing w:val="5"/>
            <w:sz w:val="18"/>
            <w:szCs w:val="18"/>
          </w:rPr>
          <w:t>John@reedarchgroup.com</w:t>
        </w:r>
      </w:hyperlink>
      <w:r w:rsidR="00DA40CC" w:rsidRPr="00DA40CC">
        <w:rPr>
          <w:rStyle w:val="go"/>
          <w:rFonts w:ascii="Helvetica" w:hAnsi="Helvetica"/>
          <w:color w:val="555555"/>
          <w:spacing w:val="5"/>
          <w:sz w:val="18"/>
          <w:szCs w:val="18"/>
        </w:rPr>
        <w:t>&gt;</w:t>
      </w:r>
    </w:p>
    <w:p w14:paraId="176EAA0A" w14:textId="6F4FDFD4" w:rsidR="00706E60" w:rsidRPr="00706E60" w:rsidRDefault="00706E60" w:rsidP="00DA40CC">
      <w:pPr>
        <w:pBdr>
          <w:top w:val="nil"/>
          <w:left w:val="nil"/>
          <w:bottom w:val="nil"/>
          <w:right w:val="nil"/>
          <w:between w:val="nil"/>
        </w:pBdr>
        <w:ind w:left="720" w:firstLine="720"/>
        <w:rPr>
          <w:rStyle w:val="go"/>
          <w:rFonts w:ascii="Helvetica" w:hAnsi="Helvetica"/>
          <w:spacing w:val="5"/>
          <w:sz w:val="18"/>
          <w:szCs w:val="18"/>
        </w:rPr>
      </w:pPr>
      <w:r w:rsidRPr="00706E60">
        <w:rPr>
          <w:rStyle w:val="go"/>
          <w:rFonts w:ascii="Helvetica" w:hAnsi="Helvetica"/>
          <w:spacing w:val="5"/>
          <w:sz w:val="18"/>
          <w:szCs w:val="18"/>
        </w:rPr>
        <w:t xml:space="preserve">City Planner:  </w:t>
      </w:r>
      <w:r w:rsidRPr="00706E60">
        <w:rPr>
          <w:rStyle w:val="go"/>
          <w:rFonts w:ascii="Helvetica" w:hAnsi="Helvetica"/>
          <w:spacing w:val="5"/>
          <w:sz w:val="18"/>
          <w:szCs w:val="18"/>
        </w:rPr>
        <w:tab/>
        <w:t>Juliet Oh contact Juliet.oh@lacity.org</w:t>
      </w:r>
    </w:p>
    <w:p w14:paraId="7B6E3000" w14:textId="77777777" w:rsidR="00706E60" w:rsidRPr="00706E60" w:rsidRDefault="00706E60" w:rsidP="00DA40CC">
      <w:pPr>
        <w:pBdr>
          <w:top w:val="nil"/>
          <w:left w:val="nil"/>
          <w:bottom w:val="nil"/>
          <w:right w:val="nil"/>
          <w:between w:val="nil"/>
        </w:pBdr>
        <w:ind w:left="720" w:firstLine="720"/>
        <w:rPr>
          <w:rFonts w:ascii="Helvetica Neue" w:eastAsia="Helvetica Neue" w:hAnsi="Helvetica Neue" w:cs="Helvetica Neue"/>
          <w:sz w:val="18"/>
          <w:szCs w:val="18"/>
        </w:rPr>
      </w:pPr>
    </w:p>
    <w:p w14:paraId="2E4F84C4" w14:textId="2C0219F6" w:rsidR="001F6F99" w:rsidRDefault="001F6F99">
      <w:pPr>
        <w:pBdr>
          <w:top w:val="nil"/>
          <w:left w:val="nil"/>
          <w:bottom w:val="nil"/>
          <w:right w:val="nil"/>
          <w:between w:val="nil"/>
        </w:pBdr>
        <w:rPr>
          <w:rFonts w:ascii="Helvetica Neue" w:eastAsia="Helvetica Neue" w:hAnsi="Helvetica Neue" w:cs="Helvetica Neue"/>
          <w:color w:val="000000"/>
          <w:sz w:val="18"/>
          <w:szCs w:val="18"/>
        </w:rPr>
      </w:pPr>
    </w:p>
    <w:p w14:paraId="4E889F38" w14:textId="77777777" w:rsidR="00CA399C" w:rsidRDefault="00F23DE4">
      <w:pPr>
        <w:pBdr>
          <w:top w:val="nil"/>
          <w:left w:val="nil"/>
          <w:bottom w:val="nil"/>
          <w:right w:val="nil"/>
          <w:between w:val="nil"/>
        </w:pBdr>
        <w:ind w:left="2880" w:hanging="144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Case Description: </w:t>
      </w:r>
    </w:p>
    <w:p w14:paraId="43C935AA" w14:textId="77777777" w:rsidR="00CA399C" w:rsidRDefault="00CA399C">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1F4F7FD4" w14:textId="77777777" w:rsidR="00CA399C" w:rsidRPr="00CA399C" w:rsidRDefault="00CA399C" w:rsidP="00CA399C">
      <w:pPr>
        <w:pStyle w:val="m-5188923888775467325msolistparagraph"/>
        <w:numPr>
          <w:ilvl w:val="0"/>
          <w:numId w:val="19"/>
        </w:numPr>
        <w:shd w:val="clear" w:color="auto" w:fill="FFFFFF"/>
        <w:spacing w:before="0" w:beforeAutospacing="0" w:after="0" w:afterAutospacing="0"/>
        <w:jc w:val="both"/>
        <w:rPr>
          <w:rFonts w:ascii="Helvetica" w:hAnsi="Helvetica"/>
          <w:color w:val="222222"/>
          <w:sz w:val="18"/>
          <w:szCs w:val="18"/>
        </w:rPr>
      </w:pPr>
      <w:r w:rsidRPr="00CA399C">
        <w:rPr>
          <w:rFonts w:ascii="Helvetica" w:hAnsi="Helvetica"/>
          <w:color w:val="222222"/>
          <w:sz w:val="18"/>
          <w:szCs w:val="18"/>
        </w:rPr>
        <w:t>Pursuant to LAMC 12.22.A.25, Density Bonus Compliance Review to permit the construction of a project totaling 9 dwelling units, including 1 dwelling unit for Low-Income household occupancy for a period of 55 years, utilizing Parking Option No. 1, with the following requested incentives:</w:t>
      </w:r>
    </w:p>
    <w:p w14:paraId="47E7A216" w14:textId="77777777" w:rsidR="00CA399C" w:rsidRPr="00CA399C" w:rsidRDefault="00CA399C" w:rsidP="00CA399C">
      <w:pPr>
        <w:pStyle w:val="m-5188923888775467325msolistparagraph"/>
        <w:shd w:val="clear" w:color="auto" w:fill="FFFFFF"/>
        <w:spacing w:before="0" w:beforeAutospacing="0" w:after="0" w:afterAutospacing="0"/>
        <w:ind w:left="2160"/>
        <w:jc w:val="both"/>
        <w:rPr>
          <w:rFonts w:ascii="Helvetica" w:hAnsi="Helvetica"/>
          <w:color w:val="222222"/>
          <w:sz w:val="18"/>
          <w:szCs w:val="18"/>
        </w:rPr>
      </w:pPr>
      <w:r w:rsidRPr="00CA399C">
        <w:rPr>
          <w:rFonts w:ascii="Helvetica" w:hAnsi="Helvetica"/>
          <w:color w:val="222222"/>
          <w:sz w:val="18"/>
          <w:szCs w:val="18"/>
        </w:rPr>
        <w:t> </w:t>
      </w:r>
    </w:p>
    <w:p w14:paraId="1C41F711" w14:textId="77777777" w:rsidR="00CA399C" w:rsidRPr="00CA399C" w:rsidRDefault="00CA399C" w:rsidP="00CA399C">
      <w:pPr>
        <w:pStyle w:val="m-5188923888775467325msolistparagraph"/>
        <w:shd w:val="clear" w:color="auto" w:fill="FFFFFF"/>
        <w:spacing w:before="0" w:beforeAutospacing="0" w:after="0" w:afterAutospacing="0"/>
        <w:ind w:left="2160"/>
        <w:jc w:val="both"/>
        <w:rPr>
          <w:rFonts w:ascii="Helvetica" w:hAnsi="Helvetica"/>
          <w:color w:val="222222"/>
          <w:sz w:val="18"/>
          <w:szCs w:val="18"/>
        </w:rPr>
      </w:pPr>
      <w:bookmarkStart w:id="0" w:name="m_-5188923888775467325__Hlk536625730"/>
      <w:r w:rsidRPr="00CA399C">
        <w:rPr>
          <w:rFonts w:ascii="Helvetica" w:hAnsi="Helvetica"/>
          <w:color w:val="222222"/>
          <w:sz w:val="18"/>
          <w:szCs w:val="18"/>
        </w:rPr>
        <w:t>a.       Pursuant to LAMC Section 12.22.A.25(f)(5)(i), an On-Menu Incentive to permit 39 feet main building height with a less than 100 square foot elevator penthouse structure at 41 feet in height in lieu of 35 feet otherwise permitted by Venice Coastal Zone-Specific Plan Section 10.F(3)(a). </w:t>
      </w:r>
      <w:bookmarkEnd w:id="0"/>
    </w:p>
    <w:p w14:paraId="29B00F2F" w14:textId="77777777" w:rsidR="00CA399C" w:rsidRPr="00CA399C" w:rsidRDefault="00CA399C" w:rsidP="00CA399C">
      <w:pPr>
        <w:pStyle w:val="m-5188923888775467325msolistparagraph"/>
        <w:shd w:val="clear" w:color="auto" w:fill="FFFFFF"/>
        <w:spacing w:before="0" w:beforeAutospacing="0" w:after="0" w:afterAutospacing="0"/>
        <w:ind w:left="2160"/>
        <w:jc w:val="both"/>
        <w:rPr>
          <w:rFonts w:ascii="Helvetica" w:hAnsi="Helvetica"/>
          <w:color w:val="222222"/>
          <w:sz w:val="18"/>
          <w:szCs w:val="18"/>
        </w:rPr>
      </w:pPr>
      <w:r w:rsidRPr="00CA399C">
        <w:rPr>
          <w:rFonts w:ascii="Helvetica" w:hAnsi="Helvetica"/>
          <w:color w:val="222222"/>
          <w:sz w:val="18"/>
          <w:szCs w:val="18"/>
        </w:rPr>
        <w:t> </w:t>
      </w:r>
    </w:p>
    <w:p w14:paraId="624346E7" w14:textId="77777777" w:rsidR="00CA399C" w:rsidRPr="00CA399C" w:rsidRDefault="00CA399C" w:rsidP="00CA399C">
      <w:pPr>
        <w:pStyle w:val="m-5188923888775467325msolistparagraph"/>
        <w:shd w:val="clear" w:color="auto" w:fill="FFFFFF"/>
        <w:spacing w:before="0" w:beforeAutospacing="0" w:after="0" w:afterAutospacing="0"/>
        <w:ind w:left="2160"/>
        <w:jc w:val="both"/>
        <w:rPr>
          <w:rFonts w:ascii="Helvetica" w:hAnsi="Helvetica"/>
          <w:color w:val="222222"/>
          <w:sz w:val="18"/>
          <w:szCs w:val="18"/>
        </w:rPr>
      </w:pPr>
      <w:r w:rsidRPr="00CA399C">
        <w:rPr>
          <w:rFonts w:ascii="Helvetica" w:hAnsi="Helvetica"/>
          <w:color w:val="222222"/>
          <w:sz w:val="18"/>
          <w:szCs w:val="18"/>
        </w:rPr>
        <w:t>b.       Pursuant to LAMC Section 12.22.A.25(g)(3), a Waiver of Development Standard to permit a 6-foot passageway in lieu of a 12-foot passageway otherwise required by LAMC Section 12.21.C(2)(b).</w:t>
      </w:r>
    </w:p>
    <w:p w14:paraId="4A03FB09" w14:textId="77777777" w:rsidR="00CA399C" w:rsidRPr="00CA399C" w:rsidRDefault="00CA399C" w:rsidP="00CA399C">
      <w:pPr>
        <w:pStyle w:val="m-5188923888775467325msolistparagraph"/>
        <w:shd w:val="clear" w:color="auto" w:fill="FFFFFF"/>
        <w:spacing w:before="0" w:beforeAutospacing="0" w:after="0" w:afterAutospacing="0" w:line="253" w:lineRule="atLeast"/>
        <w:ind w:left="2160"/>
        <w:rPr>
          <w:rFonts w:ascii="Helvetica" w:hAnsi="Helvetica"/>
          <w:color w:val="222222"/>
          <w:sz w:val="18"/>
          <w:szCs w:val="18"/>
        </w:rPr>
      </w:pPr>
      <w:r w:rsidRPr="00CA399C">
        <w:rPr>
          <w:rFonts w:ascii="Helvetica" w:hAnsi="Helvetica"/>
          <w:color w:val="222222"/>
          <w:sz w:val="18"/>
          <w:szCs w:val="18"/>
        </w:rPr>
        <w:t> </w:t>
      </w:r>
    </w:p>
    <w:p w14:paraId="15C2706C" w14:textId="705CF3BB" w:rsidR="00CA399C" w:rsidRDefault="00CA399C" w:rsidP="00CA399C">
      <w:pPr>
        <w:pStyle w:val="m-5188923888775467325msolistparagraph"/>
        <w:shd w:val="clear" w:color="auto" w:fill="FFFFFF"/>
        <w:spacing w:before="0" w:beforeAutospacing="0" w:after="0" w:afterAutospacing="0"/>
        <w:ind w:left="2160" w:right="360"/>
        <w:jc w:val="both"/>
        <w:rPr>
          <w:rFonts w:ascii="Helvetica" w:hAnsi="Helvetica"/>
          <w:color w:val="000000"/>
          <w:sz w:val="18"/>
          <w:szCs w:val="18"/>
        </w:rPr>
      </w:pPr>
      <w:r w:rsidRPr="00CA399C">
        <w:rPr>
          <w:rFonts w:ascii="Helvetica" w:hAnsi="Helvetica"/>
          <w:color w:val="222222"/>
          <w:sz w:val="18"/>
          <w:szCs w:val="18"/>
        </w:rPr>
        <w:t>c.       </w:t>
      </w:r>
      <w:r w:rsidRPr="00CA399C">
        <w:rPr>
          <w:rFonts w:ascii="Helvetica" w:hAnsi="Helvetica"/>
          <w:color w:val="000000"/>
          <w:sz w:val="18"/>
          <w:szCs w:val="18"/>
        </w:rPr>
        <w:t>Pursuant to LAMC Section 12.22.A.25(f)(5)(i), a Waiver of Development Standard to permit a </w:t>
      </w:r>
      <w:r w:rsidRPr="00CA399C">
        <w:rPr>
          <w:rFonts w:ascii="Helvetica" w:hAnsi="Helvetica"/>
          <w:color w:val="000000"/>
          <w:sz w:val="18"/>
          <w:szCs w:val="18"/>
          <w:shd w:val="clear" w:color="auto" w:fill="FFFFFF"/>
        </w:rPr>
        <w:t>2’-9” X 2’-6” triangular portion of the upper portion of the building to encroach  into the 45 degree step-back plane </w:t>
      </w:r>
      <w:r w:rsidRPr="00CA399C">
        <w:rPr>
          <w:rFonts w:ascii="Helvetica" w:hAnsi="Helvetica"/>
          <w:color w:val="000000"/>
          <w:sz w:val="18"/>
          <w:szCs w:val="18"/>
        </w:rPr>
        <w:t>otherwise permitted by Venice Coastal Zone Specific Plan Section 10.F(3)(a). </w:t>
      </w:r>
    </w:p>
    <w:p w14:paraId="3563052F" w14:textId="5DCF6889" w:rsidR="00CA399C" w:rsidRPr="00CA399C" w:rsidRDefault="00CA399C" w:rsidP="00CA399C">
      <w:pPr>
        <w:pStyle w:val="m-5188923888775467325msolistparagraph"/>
        <w:numPr>
          <w:ilvl w:val="0"/>
          <w:numId w:val="19"/>
        </w:numPr>
        <w:shd w:val="clear" w:color="auto" w:fill="FFFFFF"/>
        <w:spacing w:before="0" w:beforeAutospacing="0" w:after="0" w:afterAutospacing="0"/>
        <w:ind w:right="360"/>
        <w:jc w:val="both"/>
        <w:rPr>
          <w:rFonts w:ascii="Helvetica" w:hAnsi="Helvetica"/>
          <w:color w:val="222222"/>
          <w:sz w:val="18"/>
          <w:szCs w:val="18"/>
        </w:rPr>
      </w:pPr>
      <w:r w:rsidRPr="00CA399C">
        <w:rPr>
          <w:rFonts w:ascii="Helvetica" w:hAnsi="Helvetica"/>
          <w:color w:val="222222"/>
          <w:sz w:val="18"/>
          <w:szCs w:val="18"/>
          <w:shd w:val="clear" w:color="auto" w:fill="FFFFFF"/>
        </w:rPr>
        <w:t>Pursuant to Los Angeles Municipal Code 11.5.7.C, Project Permit Compliance Review with the Venice Coastal Zone-Specific Plan.</w:t>
      </w:r>
    </w:p>
    <w:p w14:paraId="78EA3B23" w14:textId="28D6ACC3" w:rsidR="00CA399C" w:rsidRPr="00CA399C" w:rsidRDefault="00CA399C" w:rsidP="00CA399C">
      <w:pPr>
        <w:pStyle w:val="m-5188923888775467325msolistparagraph"/>
        <w:numPr>
          <w:ilvl w:val="0"/>
          <w:numId w:val="19"/>
        </w:numPr>
        <w:shd w:val="clear" w:color="auto" w:fill="FFFFFF"/>
        <w:spacing w:before="0" w:beforeAutospacing="0" w:after="0" w:afterAutospacing="0"/>
        <w:ind w:right="360"/>
        <w:jc w:val="both"/>
        <w:rPr>
          <w:rFonts w:ascii="Helvetica" w:hAnsi="Helvetica"/>
          <w:color w:val="222222"/>
          <w:sz w:val="18"/>
          <w:szCs w:val="18"/>
        </w:rPr>
      </w:pPr>
      <w:r w:rsidRPr="00CA399C">
        <w:rPr>
          <w:rFonts w:ascii="Helvetica" w:hAnsi="Helvetica"/>
          <w:color w:val="222222"/>
          <w:sz w:val="18"/>
          <w:szCs w:val="18"/>
          <w:shd w:val="clear" w:color="auto" w:fill="FFFFFF"/>
        </w:rPr>
        <w:t>Pursuant to Los Angeles Municipal Code 12.20.2, a Coastal Development Permit for a project in the Dual Permit Jurisdiction California Coastal Zone.</w:t>
      </w:r>
    </w:p>
    <w:p w14:paraId="4EAE7E32" w14:textId="53E1C8D2" w:rsidR="00CA399C" w:rsidRPr="00CA399C" w:rsidRDefault="00CA399C" w:rsidP="00CA399C">
      <w:pPr>
        <w:pStyle w:val="m-5188923888775467325msolistparagraph"/>
        <w:numPr>
          <w:ilvl w:val="0"/>
          <w:numId w:val="19"/>
        </w:numPr>
        <w:shd w:val="clear" w:color="auto" w:fill="FFFFFF"/>
        <w:spacing w:before="0" w:beforeAutospacing="0" w:after="0" w:afterAutospacing="0"/>
        <w:ind w:right="360"/>
        <w:jc w:val="both"/>
        <w:rPr>
          <w:rFonts w:ascii="Helvetica" w:hAnsi="Helvetica"/>
          <w:color w:val="222222"/>
          <w:sz w:val="18"/>
          <w:szCs w:val="18"/>
        </w:rPr>
      </w:pPr>
      <w:r w:rsidRPr="00CA399C">
        <w:rPr>
          <w:rFonts w:ascii="Helvetica" w:hAnsi="Helvetica"/>
          <w:color w:val="222222"/>
          <w:sz w:val="18"/>
          <w:szCs w:val="18"/>
          <w:shd w:val="clear" w:color="auto" w:fill="FFFFFF"/>
        </w:rPr>
        <w:t>Pursuant to Government Code Sections 65590 and 65590.1, and the City of Los Angeles Interim Mello Act Compliance Administrative Procedures, a Mello Act Compliance Review for a project in the California Coastal Zone.</w:t>
      </w:r>
    </w:p>
    <w:p w14:paraId="17E1F7F5" w14:textId="1F01F312" w:rsidR="00CA399C" w:rsidRPr="00CA399C" w:rsidRDefault="00CA399C" w:rsidP="00CA399C">
      <w:pPr>
        <w:pStyle w:val="m-5188923888775467325msolistparagraph"/>
        <w:numPr>
          <w:ilvl w:val="0"/>
          <w:numId w:val="19"/>
        </w:numPr>
        <w:shd w:val="clear" w:color="auto" w:fill="FFFFFF"/>
        <w:spacing w:before="0" w:beforeAutospacing="0" w:after="0" w:afterAutospacing="0"/>
        <w:ind w:right="360"/>
        <w:jc w:val="both"/>
        <w:rPr>
          <w:rFonts w:ascii="Helvetica" w:hAnsi="Helvetica"/>
          <w:color w:val="222222"/>
          <w:sz w:val="18"/>
          <w:szCs w:val="18"/>
        </w:rPr>
      </w:pPr>
      <w:r>
        <w:rPr>
          <w:color w:val="222222"/>
          <w:sz w:val="14"/>
          <w:szCs w:val="14"/>
          <w:shd w:val="clear" w:color="auto" w:fill="FFFFFF"/>
        </w:rPr>
        <w:t> </w:t>
      </w:r>
      <w:r w:rsidRPr="00CA399C">
        <w:rPr>
          <w:rFonts w:ascii="Helvetica" w:hAnsi="Helvetica"/>
          <w:color w:val="222222"/>
          <w:sz w:val="18"/>
          <w:szCs w:val="18"/>
          <w:shd w:val="clear" w:color="auto" w:fill="FFFFFF"/>
        </w:rPr>
        <w:t>Pursuant to CEQA Guidelines, Section 15332, an Exemption from CEQA (Class 32), and that there is no substantial evidence demonstrating that an exception to a categorical exemption pursuant to CEQA Guidelines, Section 15300.2 applies.</w:t>
      </w:r>
    </w:p>
    <w:p w14:paraId="28D6AFCA" w14:textId="7580E917" w:rsidR="00CA399C" w:rsidRPr="00CA399C" w:rsidRDefault="00CA399C" w:rsidP="00CA399C">
      <w:pPr>
        <w:pStyle w:val="m-5188923888775467325msolistparagraph"/>
        <w:numPr>
          <w:ilvl w:val="0"/>
          <w:numId w:val="19"/>
        </w:numPr>
        <w:shd w:val="clear" w:color="auto" w:fill="FFFFFF"/>
        <w:spacing w:before="0" w:beforeAutospacing="0" w:after="0" w:afterAutospacing="0"/>
        <w:ind w:right="360"/>
        <w:jc w:val="both"/>
        <w:rPr>
          <w:rFonts w:ascii="Helvetica" w:hAnsi="Helvetica"/>
          <w:color w:val="222222"/>
          <w:sz w:val="18"/>
          <w:szCs w:val="18"/>
        </w:rPr>
      </w:pPr>
      <w:r w:rsidRPr="00CA399C">
        <w:rPr>
          <w:rFonts w:ascii="Helvetica" w:hAnsi="Helvetica"/>
          <w:color w:val="222222"/>
          <w:sz w:val="18"/>
          <w:szCs w:val="18"/>
          <w:shd w:val="clear" w:color="auto" w:fill="FFFFFF"/>
        </w:rPr>
        <w:t>CUB for the restaurant with a full line of Alcohol service</w:t>
      </w:r>
    </w:p>
    <w:p w14:paraId="3BA53104" w14:textId="13C080AC" w:rsidR="001F6F99" w:rsidRPr="00CA399C" w:rsidRDefault="001F6F99" w:rsidP="00CA399C">
      <w:pPr>
        <w:pStyle w:val="ListParagraph"/>
        <w:pBdr>
          <w:top w:val="nil"/>
          <w:left w:val="nil"/>
          <w:bottom w:val="nil"/>
          <w:right w:val="nil"/>
          <w:between w:val="nil"/>
        </w:pBdr>
        <w:ind w:left="2160"/>
        <w:rPr>
          <w:rFonts w:ascii="Helvetica Neue" w:eastAsia="Helvetica Neue" w:hAnsi="Helvetica Neue" w:cs="Helvetica Neue"/>
          <w:color w:val="000000"/>
          <w:sz w:val="18"/>
          <w:szCs w:val="18"/>
        </w:rPr>
      </w:pPr>
    </w:p>
    <w:p w14:paraId="59902681" w14:textId="04F7800A" w:rsidR="001F6F99" w:rsidRPr="00B7747F" w:rsidRDefault="001F6F99" w:rsidP="00CA399C">
      <w:pPr>
        <w:pBdr>
          <w:top w:val="nil"/>
          <w:left w:val="nil"/>
          <w:bottom w:val="nil"/>
          <w:right w:val="nil"/>
          <w:between w:val="nil"/>
        </w:pBdr>
        <w:ind w:left="360"/>
        <w:rPr>
          <w:color w:val="000000"/>
          <w:sz w:val="18"/>
          <w:szCs w:val="18"/>
        </w:rPr>
      </w:pPr>
    </w:p>
    <w:p w14:paraId="0A22113C" w14:textId="77777777" w:rsidR="001F6F99" w:rsidRDefault="001F6F99">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57FBF3A0" w14:textId="46712D25" w:rsidR="001F6F99" w:rsidRDefault="00F23DE4">
      <w:pPr>
        <w:pBdr>
          <w:top w:val="nil"/>
          <w:left w:val="nil"/>
          <w:bottom w:val="nil"/>
          <w:right w:val="nil"/>
          <w:between w:val="nil"/>
        </w:pBdr>
        <w:ind w:left="2880" w:hanging="144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Public Comment &amp; Possible Action: Motion</w:t>
      </w:r>
    </w:p>
    <w:p w14:paraId="7EDDCFF6" w14:textId="70970D07" w:rsidR="005F1BB6" w:rsidRDefault="005F1BB6">
      <w:pPr>
        <w:pBdr>
          <w:top w:val="nil"/>
          <w:left w:val="nil"/>
          <w:bottom w:val="nil"/>
          <w:right w:val="nil"/>
          <w:between w:val="nil"/>
        </w:pBdr>
        <w:ind w:left="2880" w:hanging="1440"/>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Tim Motion/Alix seconds 8-0</w:t>
      </w:r>
    </w:p>
    <w:p w14:paraId="2270533B" w14:textId="0D31AB69" w:rsidR="005F1BB6" w:rsidRDefault="005F1BB6" w:rsidP="005F1BB6">
      <w:pPr>
        <w:pBdr>
          <w:top w:val="nil"/>
          <w:left w:val="nil"/>
          <w:bottom w:val="nil"/>
          <w:right w:val="nil"/>
          <w:between w:val="nil"/>
        </w:pBdr>
        <w:ind w:left="2880" w:hanging="1440"/>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Motion:  To approve with the following conditions</w:t>
      </w:r>
    </w:p>
    <w:p w14:paraId="4589925E" w14:textId="6CD38954" w:rsidR="005F1BB6" w:rsidRPr="005F1BB6" w:rsidRDefault="005F1BB6" w:rsidP="005F1BB6">
      <w:pPr>
        <w:pStyle w:val="ListParagraph"/>
        <w:numPr>
          <w:ilvl w:val="0"/>
          <w:numId w:val="22"/>
        </w:numPr>
        <w:pBdr>
          <w:top w:val="nil"/>
          <w:left w:val="nil"/>
          <w:bottom w:val="nil"/>
          <w:right w:val="nil"/>
          <w:between w:val="nil"/>
        </w:pBdr>
        <w:rPr>
          <w:rFonts w:ascii="Helvetica Neue" w:eastAsia="Helvetica Neue" w:hAnsi="Helvetica Neue" w:cs="Helvetica Neue"/>
          <w:color w:val="FF33CC"/>
          <w:sz w:val="18"/>
          <w:szCs w:val="18"/>
        </w:rPr>
      </w:pPr>
      <w:r w:rsidRPr="005F1BB6">
        <w:rPr>
          <w:rFonts w:ascii="Helvetica Neue" w:eastAsia="Helvetica Neue" w:hAnsi="Helvetica Neue" w:cs="Helvetica Neue"/>
          <w:color w:val="FF33CC"/>
          <w:sz w:val="18"/>
          <w:szCs w:val="18"/>
        </w:rPr>
        <w:t>Operator of the restaurant will bring back the CUB with 12 months of operation to the VNC</w:t>
      </w:r>
    </w:p>
    <w:p w14:paraId="418C5824" w14:textId="5EFCC8B2" w:rsidR="005F1BB6" w:rsidRDefault="005F1BB6" w:rsidP="005F1BB6">
      <w:pPr>
        <w:pStyle w:val="ListParagraph"/>
        <w:numPr>
          <w:ilvl w:val="0"/>
          <w:numId w:val="22"/>
        </w:numPr>
        <w:pBdr>
          <w:top w:val="nil"/>
          <w:left w:val="nil"/>
          <w:bottom w:val="nil"/>
          <w:right w:val="nil"/>
          <w:between w:val="nil"/>
        </w:pBdr>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Operator of the restaurant will install scrubbers on the hoods to mitigate the smell of food.</w:t>
      </w:r>
    </w:p>
    <w:p w14:paraId="22AC3972" w14:textId="70D7015A" w:rsidR="005F1BB6" w:rsidRDefault="005F1BB6" w:rsidP="005F1BB6">
      <w:pPr>
        <w:pStyle w:val="ListParagraph"/>
        <w:numPr>
          <w:ilvl w:val="0"/>
          <w:numId w:val="22"/>
        </w:numPr>
        <w:pBdr>
          <w:top w:val="nil"/>
          <w:left w:val="nil"/>
          <w:bottom w:val="nil"/>
          <w:right w:val="nil"/>
          <w:between w:val="nil"/>
        </w:pBdr>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Future wiring will be in place to accommodate a minimum of 14 EV chargers</w:t>
      </w:r>
    </w:p>
    <w:p w14:paraId="035BCDC3" w14:textId="44010BFC" w:rsidR="005F1BB6" w:rsidRPr="005F1BB6" w:rsidRDefault="005F1BB6" w:rsidP="005F1BB6">
      <w:pPr>
        <w:pStyle w:val="ListParagraph"/>
        <w:numPr>
          <w:ilvl w:val="0"/>
          <w:numId w:val="22"/>
        </w:numPr>
        <w:pBdr>
          <w:top w:val="nil"/>
          <w:left w:val="nil"/>
          <w:bottom w:val="nil"/>
          <w:right w:val="nil"/>
          <w:between w:val="nil"/>
        </w:pBdr>
        <w:rPr>
          <w:rFonts w:ascii="Helvetica Neue" w:eastAsia="Helvetica Neue" w:hAnsi="Helvetica Neue" w:cs="Helvetica Neue"/>
          <w:color w:val="FF33CC"/>
          <w:sz w:val="18"/>
          <w:szCs w:val="18"/>
        </w:rPr>
      </w:pPr>
      <w:r>
        <w:rPr>
          <w:rFonts w:ascii="Helvetica Neue" w:eastAsia="Helvetica Neue" w:hAnsi="Helvetica Neue" w:cs="Helvetica Neue"/>
          <w:color w:val="FF33CC"/>
          <w:sz w:val="18"/>
          <w:szCs w:val="18"/>
        </w:rPr>
        <w:t>LADOT will create signage for right turn only out the garage.</w:t>
      </w:r>
    </w:p>
    <w:p w14:paraId="128C8952" w14:textId="77777777"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D.</w:t>
      </w:r>
    </w:p>
    <w:p w14:paraId="3496B573" w14:textId="77777777"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p>
    <w:p w14:paraId="39E8A8D9" w14:textId="54ACDB13"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 xml:space="preserve">Case: </w:t>
      </w:r>
      <w:r>
        <w:rPr>
          <w:rFonts w:ascii="Helvetica Neue" w:eastAsia="Helvetica Neue" w:hAnsi="Helvetica Neue" w:cs="Helvetica Neue"/>
          <w:color w:val="000000"/>
          <w:sz w:val="18"/>
          <w:szCs w:val="18"/>
        </w:rPr>
        <w:tab/>
      </w:r>
      <w:r w:rsidR="002A4009">
        <w:rPr>
          <w:rFonts w:ascii="Helvetica Neue" w:eastAsia="Helvetica Neue" w:hAnsi="Helvetica Neue" w:cs="Helvetica Neue"/>
          <w:color w:val="000000"/>
          <w:sz w:val="18"/>
          <w:szCs w:val="18"/>
        </w:rPr>
        <w:tab/>
        <w:t>DIR-2019-2188-CDP-SPP, ZA-2019-5777-ZV, ENV-2019-2189-CE</w:t>
      </w:r>
    </w:p>
    <w:p w14:paraId="4FEB7BF6" w14:textId="3F91E3CE"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City Hearing:</w:t>
      </w:r>
      <w:r w:rsidR="002A4009">
        <w:rPr>
          <w:rFonts w:ascii="Helvetica Neue" w:eastAsia="Helvetica Neue" w:hAnsi="Helvetica Neue" w:cs="Helvetica Neue"/>
          <w:color w:val="000000"/>
          <w:sz w:val="18"/>
          <w:szCs w:val="18"/>
        </w:rPr>
        <w:tab/>
        <w:t>December 12, 2019</w:t>
      </w:r>
    </w:p>
    <w:p w14:paraId="50B4D048" w14:textId="36F6BF02"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sidR="007A301E">
        <w:rPr>
          <w:rFonts w:ascii="Helvetica Neue" w:eastAsia="Helvetica Neue" w:hAnsi="Helvetica Neue" w:cs="Helvetica Neue"/>
          <w:color w:val="000000"/>
          <w:sz w:val="18"/>
          <w:szCs w:val="18"/>
        </w:rPr>
        <w:t>1423-</w:t>
      </w:r>
      <w:r>
        <w:rPr>
          <w:rFonts w:ascii="Helvetica Neue" w:eastAsia="Helvetica Neue" w:hAnsi="Helvetica Neue" w:cs="Helvetica Neue"/>
          <w:color w:val="000000"/>
          <w:sz w:val="18"/>
          <w:szCs w:val="18"/>
        </w:rPr>
        <w:t>1425 South Abbott Kinney Boulevard</w:t>
      </w:r>
    </w:p>
    <w:p w14:paraId="392FFCA5" w14:textId="0D75B2D7"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Applicant</w:t>
      </w:r>
      <w:r w:rsidR="002A4009">
        <w:rPr>
          <w:rFonts w:ascii="Helvetica Neue" w:eastAsia="Helvetica Neue" w:hAnsi="Helvetica Neue" w:cs="Helvetica Neue"/>
          <w:color w:val="000000"/>
          <w:sz w:val="18"/>
          <w:szCs w:val="18"/>
        </w:rPr>
        <w:tab/>
        <w:t>GSW Creative Corporation</w:t>
      </w:r>
    </w:p>
    <w:p w14:paraId="0D938351" w14:textId="4C676C70"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LUPC Staff:</w:t>
      </w:r>
      <w:r w:rsidR="002A4009">
        <w:rPr>
          <w:rFonts w:ascii="Helvetica Neue" w:eastAsia="Helvetica Neue" w:hAnsi="Helvetica Neue" w:cs="Helvetica Neue"/>
          <w:color w:val="000000"/>
          <w:sz w:val="18"/>
          <w:szCs w:val="18"/>
        </w:rPr>
        <w:tab/>
        <w:t>Michael Jensen</w:t>
      </w:r>
    </w:p>
    <w:p w14:paraId="20DC2314" w14:textId="4FB488F6"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Representative:</w:t>
      </w:r>
      <w:r w:rsidR="002A4009">
        <w:rPr>
          <w:rFonts w:ascii="Helvetica Neue" w:eastAsia="Helvetica Neue" w:hAnsi="Helvetica Neue" w:cs="Helvetica Neue"/>
          <w:color w:val="000000"/>
          <w:sz w:val="18"/>
          <w:szCs w:val="18"/>
        </w:rPr>
        <w:tab/>
        <w:t>Three6ixty</w:t>
      </w:r>
      <w:r w:rsidR="001615DB">
        <w:rPr>
          <w:rFonts w:ascii="Helvetica Neue" w:eastAsia="Helvetica Neue" w:hAnsi="Helvetica Neue" w:cs="Helvetica Neue"/>
          <w:color w:val="000000"/>
          <w:sz w:val="18"/>
          <w:szCs w:val="18"/>
        </w:rPr>
        <w:t xml:space="preserve">  contact Dana Sayles  </w:t>
      </w:r>
      <w:hyperlink r:id="rId14" w:tgtFrame="_blank" w:history="1">
        <w:r w:rsidR="001615DB">
          <w:rPr>
            <w:rStyle w:val="Hyperlink"/>
            <w:rFonts w:ascii="Helvetica" w:hAnsi="Helvetica"/>
            <w:color w:val="3C4043"/>
            <w:sz w:val="20"/>
            <w:szCs w:val="20"/>
            <w:shd w:val="clear" w:color="auto" w:fill="FFFFFF"/>
          </w:rPr>
          <w:t>dana@eka360.net</w:t>
        </w:r>
      </w:hyperlink>
    </w:p>
    <w:p w14:paraId="139B07A2" w14:textId="2DF65282"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City Planner:</w:t>
      </w:r>
      <w:r w:rsidR="002A4009">
        <w:rPr>
          <w:rFonts w:ascii="Helvetica Neue" w:eastAsia="Helvetica Neue" w:hAnsi="Helvetica Neue" w:cs="Helvetica Neue"/>
          <w:color w:val="000000"/>
          <w:sz w:val="18"/>
          <w:szCs w:val="18"/>
        </w:rPr>
        <w:tab/>
        <w:t>Ira Brown contact ira.brown@lacity.org</w:t>
      </w:r>
    </w:p>
    <w:p w14:paraId="77E9EBC9" w14:textId="7F554E43"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Case Description:</w:t>
      </w:r>
    </w:p>
    <w:p w14:paraId="06A84F2A" w14:textId="10F059F1" w:rsidR="00B7747F" w:rsidRDefault="00B7747F" w:rsidP="002A4009">
      <w:pPr>
        <w:pStyle w:val="ListParagraph"/>
        <w:pBdr>
          <w:top w:val="nil"/>
          <w:left w:val="nil"/>
          <w:bottom w:val="nil"/>
          <w:right w:val="nil"/>
          <w:between w:val="nil"/>
        </w:pBdr>
        <w:ind w:left="1440"/>
        <w:rPr>
          <w:rFonts w:ascii="Helvetica Neue" w:eastAsia="Helvetica Neue" w:hAnsi="Helvetica Neue" w:cs="Helvetica Neue"/>
          <w:color w:val="000000"/>
          <w:sz w:val="18"/>
          <w:szCs w:val="18"/>
        </w:rPr>
      </w:pPr>
    </w:p>
    <w:p w14:paraId="6FB731DD" w14:textId="793E790A" w:rsidR="002A4009" w:rsidRDefault="002A4009" w:rsidP="002A4009">
      <w:pPr>
        <w:pStyle w:val="ListParagraph"/>
        <w:numPr>
          <w:ilvl w:val="0"/>
          <w:numId w:val="13"/>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Change of use from a 782 sq ft office with a two story mixed use building into a retail store, one residential unit, and one parking space dedicated to the residential unit will be maintained on isste.</w:t>
      </w:r>
    </w:p>
    <w:p w14:paraId="6CB67EF3" w14:textId="5D29435F" w:rsidR="002A4009" w:rsidRDefault="002A4009" w:rsidP="002A4009">
      <w:pPr>
        <w:pStyle w:val="ListParagraph"/>
        <w:numPr>
          <w:ilvl w:val="0"/>
          <w:numId w:val="13"/>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The director of planning and zoning shall consider an exemption from the California Environmental Quality Act (CEQA) pursuant to CEQA guidelines, section 15301 and that there is no substantial evidence demonstrating that an exception to the categorical exemption pursuant to CEQA guidelines section 15300.2 applies</w:t>
      </w:r>
    </w:p>
    <w:p w14:paraId="130A857B" w14:textId="62059C90" w:rsidR="002A4009" w:rsidRDefault="002A4009" w:rsidP="002A4009">
      <w:pPr>
        <w:pStyle w:val="ListParagraph"/>
        <w:numPr>
          <w:ilvl w:val="0"/>
          <w:numId w:val="13"/>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Pursuant to LAMC section 12.20.2 a coastal development permit for a change of use from a 782 sq ft office into a retail store, located within the Single Permit Jurisdiction of the Coastal Zone.</w:t>
      </w:r>
    </w:p>
    <w:p w14:paraId="0C54385A" w14:textId="5302273B" w:rsidR="002A4009" w:rsidRDefault="002A4009" w:rsidP="002A4009">
      <w:pPr>
        <w:pStyle w:val="ListParagraph"/>
        <w:numPr>
          <w:ilvl w:val="0"/>
          <w:numId w:val="13"/>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Pursuant to LAMC section 12.27 a zone variance to remove the requirement for an onsite loading zone as required by section 12.21-C.6</w:t>
      </w:r>
    </w:p>
    <w:p w14:paraId="14A7F47A" w14:textId="3A39C95A" w:rsidR="002A4009" w:rsidRPr="002A4009" w:rsidRDefault="002A4009" w:rsidP="002A4009">
      <w:pPr>
        <w:pStyle w:val="ListParagraph"/>
        <w:numPr>
          <w:ilvl w:val="0"/>
          <w:numId w:val="13"/>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Pursuant to LAMC section 11.5.7 a project permit compliance review for a project within the Venice Coastal Zone Specific Plan</w:t>
      </w:r>
    </w:p>
    <w:p w14:paraId="2E36E240" w14:textId="0A92712B"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p>
    <w:p w14:paraId="2F0C46C7" w14:textId="05041710"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p>
    <w:p w14:paraId="08F58154" w14:textId="2E0D1656" w:rsidR="00B7747F" w:rsidRPr="008A3E4D" w:rsidRDefault="00B7747F" w:rsidP="00B7747F">
      <w:pPr>
        <w:pBdr>
          <w:top w:val="nil"/>
          <w:left w:val="nil"/>
          <w:bottom w:val="nil"/>
          <w:right w:val="nil"/>
          <w:between w:val="nil"/>
        </w:pBdr>
        <w:ind w:firstLine="720"/>
        <w:rPr>
          <w:rFonts w:ascii="Helvetica Neue" w:eastAsia="Helvetica Neue" w:hAnsi="Helvetica Neue" w:cs="Helvetica Neue"/>
          <w:color w:val="FF33CC"/>
          <w:sz w:val="18"/>
          <w:szCs w:val="18"/>
        </w:rPr>
      </w:pPr>
      <w:r>
        <w:rPr>
          <w:rFonts w:ascii="Helvetica Neue" w:eastAsia="Helvetica Neue" w:hAnsi="Helvetica Neue" w:cs="Helvetica Neue"/>
          <w:color w:val="000000"/>
          <w:sz w:val="18"/>
          <w:szCs w:val="18"/>
        </w:rPr>
        <w:tab/>
        <w:t>Public Comment &amp; Possible Action:  Motion</w:t>
      </w:r>
      <w:r w:rsidR="008A3E4D">
        <w:rPr>
          <w:rFonts w:ascii="Helvetica Neue" w:eastAsia="Helvetica Neue" w:hAnsi="Helvetica Neue" w:cs="Helvetica Neue"/>
          <w:color w:val="000000"/>
          <w:sz w:val="18"/>
          <w:szCs w:val="18"/>
        </w:rPr>
        <w:t xml:space="preserve">  </w:t>
      </w:r>
      <w:r w:rsidR="008A3E4D">
        <w:rPr>
          <w:rFonts w:ascii="Helvetica Neue" w:eastAsia="Helvetica Neue" w:hAnsi="Helvetica Neue" w:cs="Helvetica Neue"/>
          <w:color w:val="FF33CC"/>
          <w:sz w:val="18"/>
          <w:szCs w:val="18"/>
        </w:rPr>
        <w:t>Matt Royce motion to approve as presented/Barry seconds 5-0 Alix, Matt, Barry, Carlos, Shep recused are Tim, Michael, and Chris</w:t>
      </w:r>
    </w:p>
    <w:p w14:paraId="2943BA46" w14:textId="329B0268"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p>
    <w:p w14:paraId="13460CE9" w14:textId="13CE6A08" w:rsidR="00B7747F" w:rsidRDefault="00A50E52" w:rsidP="00B7747F">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E.</w:t>
      </w:r>
    </w:p>
    <w:p w14:paraId="70C672F2" w14:textId="0834970B" w:rsidR="00A50E52" w:rsidRDefault="00A50E52" w:rsidP="00B7747F">
      <w:pPr>
        <w:pBdr>
          <w:top w:val="nil"/>
          <w:left w:val="nil"/>
          <w:bottom w:val="nil"/>
          <w:right w:val="nil"/>
          <w:between w:val="nil"/>
        </w:pBdr>
        <w:ind w:firstLine="720"/>
        <w:rPr>
          <w:rFonts w:ascii="Helvetica Neue" w:eastAsia="Helvetica Neue" w:hAnsi="Helvetica Neue" w:cs="Helvetica Neue"/>
          <w:color w:val="000000"/>
          <w:sz w:val="18"/>
          <w:szCs w:val="18"/>
        </w:rPr>
      </w:pPr>
    </w:p>
    <w:p w14:paraId="73544F99" w14:textId="01FA94A6" w:rsidR="00A50E52" w:rsidRDefault="00A50E52" w:rsidP="00A50E52">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Case:</w:t>
      </w:r>
      <w:r w:rsidR="00D50108">
        <w:rPr>
          <w:rFonts w:ascii="Helvetica Neue" w:eastAsia="Helvetica Neue" w:hAnsi="Helvetica Neue" w:cs="Helvetica Neue"/>
          <w:color w:val="000000"/>
          <w:sz w:val="18"/>
          <w:szCs w:val="18"/>
        </w:rPr>
        <w:tab/>
      </w:r>
      <w:r w:rsidR="00D50108">
        <w:rPr>
          <w:rFonts w:ascii="Helvetica Neue" w:eastAsia="Helvetica Neue" w:hAnsi="Helvetica Neue" w:cs="Helvetica Neue"/>
          <w:color w:val="000000"/>
          <w:sz w:val="18"/>
          <w:szCs w:val="18"/>
        </w:rPr>
        <w:tab/>
        <w:t>DIR-2019-5672-CDP-SPP, ZA-2019-5674 CUB ZV</w:t>
      </w:r>
    </w:p>
    <w:p w14:paraId="17FB966E" w14:textId="02FA14CD" w:rsidR="00A50E52" w:rsidRDefault="00A50E52" w:rsidP="00A50E52">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City Hearing:</w:t>
      </w:r>
      <w:r w:rsidR="00D50108">
        <w:rPr>
          <w:rFonts w:ascii="Helvetica Neue" w:eastAsia="Helvetica Neue" w:hAnsi="Helvetica Neue" w:cs="Helvetica Neue"/>
          <w:color w:val="000000"/>
          <w:sz w:val="18"/>
          <w:szCs w:val="18"/>
        </w:rPr>
        <w:tab/>
        <w:t>TBD</w:t>
      </w:r>
    </w:p>
    <w:p w14:paraId="5A8529A6" w14:textId="2DC0C03D" w:rsidR="00A50E52" w:rsidRDefault="00A50E52" w:rsidP="00A50E52">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Address:</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1635 Abbott Kinney</w:t>
      </w:r>
    </w:p>
    <w:p w14:paraId="569BB768" w14:textId="56E02948" w:rsidR="00A50E52" w:rsidRDefault="00A50E52" w:rsidP="00A50E52">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Applicant</w:t>
      </w:r>
      <w:r w:rsidR="00D50108">
        <w:rPr>
          <w:rFonts w:ascii="Helvetica Neue" w:eastAsia="Helvetica Neue" w:hAnsi="Helvetica Neue" w:cs="Helvetica Neue"/>
          <w:color w:val="000000"/>
          <w:sz w:val="18"/>
          <w:szCs w:val="18"/>
        </w:rPr>
        <w:t xml:space="preserve"> </w:t>
      </w:r>
      <w:r w:rsidR="00D50108">
        <w:rPr>
          <w:rFonts w:ascii="Helvetica Neue" w:eastAsia="Helvetica Neue" w:hAnsi="Helvetica Neue" w:cs="Helvetica Neue"/>
          <w:color w:val="000000"/>
          <w:sz w:val="18"/>
          <w:szCs w:val="18"/>
        </w:rPr>
        <w:tab/>
        <w:t>GSW Creative Corporation</w:t>
      </w:r>
    </w:p>
    <w:p w14:paraId="1BBCC499" w14:textId="4EFC9EDD" w:rsidR="00A50E52" w:rsidRDefault="00A50E52" w:rsidP="00A50E52">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LUPC Staff:</w:t>
      </w:r>
      <w:r w:rsidR="00D50108">
        <w:rPr>
          <w:rFonts w:ascii="Helvetica Neue" w:eastAsia="Helvetica Neue" w:hAnsi="Helvetica Neue" w:cs="Helvetica Neue"/>
          <w:color w:val="000000"/>
          <w:sz w:val="18"/>
          <w:szCs w:val="18"/>
        </w:rPr>
        <w:tab/>
        <w:t>Michael Jensen</w:t>
      </w:r>
    </w:p>
    <w:p w14:paraId="0BAFEFF3" w14:textId="09A6120B" w:rsidR="00A50E52" w:rsidRDefault="00A50E52" w:rsidP="00A50E52">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Representative:</w:t>
      </w:r>
      <w:r w:rsidR="00D50108">
        <w:rPr>
          <w:rFonts w:ascii="Helvetica Neue" w:eastAsia="Helvetica Neue" w:hAnsi="Helvetica Neue" w:cs="Helvetica Neue"/>
          <w:color w:val="000000"/>
          <w:sz w:val="18"/>
          <w:szCs w:val="18"/>
        </w:rPr>
        <w:tab/>
        <w:t xml:space="preserve">Dana Sayles contact: </w:t>
      </w:r>
      <w:hyperlink r:id="rId15" w:tgtFrame="_blank" w:history="1">
        <w:r w:rsidR="00D50108">
          <w:rPr>
            <w:rStyle w:val="Hyperlink"/>
            <w:rFonts w:ascii="Helvetica" w:hAnsi="Helvetica"/>
            <w:color w:val="3C4043"/>
            <w:sz w:val="20"/>
            <w:szCs w:val="20"/>
            <w:shd w:val="clear" w:color="auto" w:fill="FFFFFF"/>
          </w:rPr>
          <w:t>dana@eka360.net</w:t>
        </w:r>
      </w:hyperlink>
    </w:p>
    <w:p w14:paraId="2D0FCE59" w14:textId="3F56B760" w:rsidR="00A50E52" w:rsidRDefault="00A50E52" w:rsidP="00A50E52">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City Planner:</w:t>
      </w:r>
      <w:r w:rsidR="007A301E">
        <w:rPr>
          <w:rFonts w:ascii="Helvetica Neue" w:eastAsia="Helvetica Neue" w:hAnsi="Helvetica Neue" w:cs="Helvetica Neue"/>
          <w:color w:val="000000"/>
          <w:sz w:val="18"/>
          <w:szCs w:val="18"/>
        </w:rPr>
        <w:tab/>
        <w:t>Jeff Khau contact  jeff.khau@lacity.org</w:t>
      </w:r>
    </w:p>
    <w:p w14:paraId="41F7D595" w14:textId="430EDEFA" w:rsidR="00A50E52" w:rsidRDefault="00A50E52" w:rsidP="00A50E52">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Case Description:</w:t>
      </w:r>
    </w:p>
    <w:p w14:paraId="2C8CF264" w14:textId="363BAA70" w:rsidR="00D50108" w:rsidRDefault="00D50108" w:rsidP="00A50E52">
      <w:pPr>
        <w:pBdr>
          <w:top w:val="nil"/>
          <w:left w:val="nil"/>
          <w:bottom w:val="nil"/>
          <w:right w:val="nil"/>
          <w:between w:val="nil"/>
        </w:pBdr>
        <w:ind w:firstLine="720"/>
        <w:rPr>
          <w:rFonts w:ascii="Helvetica Neue" w:eastAsia="Helvetica Neue" w:hAnsi="Helvetica Neue" w:cs="Helvetica Neue"/>
          <w:color w:val="000000"/>
          <w:sz w:val="18"/>
          <w:szCs w:val="18"/>
        </w:rPr>
      </w:pPr>
    </w:p>
    <w:p w14:paraId="2A0668CD" w14:textId="4572892F" w:rsidR="00D50108" w:rsidRDefault="00D50108" w:rsidP="00D50108">
      <w:pPr>
        <w:pStyle w:val="ListParagraph"/>
        <w:numPr>
          <w:ilvl w:val="0"/>
          <w:numId w:val="16"/>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Coastal Development permit and Venice Coastal Zone specific plan change of use to restaurant: conditional use permit for alcohol sales</w:t>
      </w:r>
    </w:p>
    <w:p w14:paraId="5605A86A" w14:textId="29C4EE63" w:rsidR="00CA399C" w:rsidRPr="00D50108" w:rsidRDefault="00CA399C" w:rsidP="00D50108">
      <w:pPr>
        <w:pStyle w:val="ListParagraph"/>
        <w:numPr>
          <w:ilvl w:val="0"/>
          <w:numId w:val="16"/>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Zone variance to eliminate onsite loading zone requirements.</w:t>
      </w:r>
    </w:p>
    <w:p w14:paraId="2CB85E69" w14:textId="380AA7C1" w:rsidR="00A50E52" w:rsidRDefault="00A50E52" w:rsidP="00A50E52">
      <w:pPr>
        <w:pBdr>
          <w:top w:val="nil"/>
          <w:left w:val="nil"/>
          <w:bottom w:val="nil"/>
          <w:right w:val="nil"/>
          <w:between w:val="nil"/>
        </w:pBdr>
        <w:ind w:firstLine="720"/>
        <w:rPr>
          <w:rFonts w:ascii="Helvetica Neue" w:eastAsia="Helvetica Neue" w:hAnsi="Helvetica Neue" w:cs="Helvetica Neue"/>
          <w:color w:val="000000"/>
          <w:sz w:val="18"/>
          <w:szCs w:val="18"/>
        </w:rPr>
      </w:pPr>
    </w:p>
    <w:p w14:paraId="0BD26724" w14:textId="592C26E4" w:rsidR="00A50E52" w:rsidRDefault="00A50E52" w:rsidP="00A50E52">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Public Comment &amp; Possible Action:  Motion</w:t>
      </w:r>
    </w:p>
    <w:p w14:paraId="0DDCE7CD" w14:textId="3915FD9A" w:rsidR="008A3E4D" w:rsidRPr="008A3E4D" w:rsidRDefault="008A3E4D" w:rsidP="00A50E52">
      <w:pPr>
        <w:pBdr>
          <w:top w:val="nil"/>
          <w:left w:val="nil"/>
          <w:bottom w:val="nil"/>
          <w:right w:val="nil"/>
          <w:between w:val="nil"/>
        </w:pBdr>
        <w:ind w:firstLine="720"/>
        <w:rPr>
          <w:rFonts w:ascii="Helvetica Neue" w:eastAsia="Helvetica Neue" w:hAnsi="Helvetica Neue" w:cs="Helvetica Neue"/>
          <w:color w:val="FF33CC"/>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FF33CC"/>
          <w:sz w:val="18"/>
          <w:szCs w:val="18"/>
        </w:rPr>
        <w:t>Matt motion to approve as presented/Shep seconds 5-1-0 Carlos Abstains, Michael and Tim recuse</w:t>
      </w:r>
    </w:p>
    <w:p w14:paraId="0FA291B8" w14:textId="3E4DFB77" w:rsidR="00B7747F" w:rsidRDefault="00B7747F" w:rsidP="00B7747F">
      <w:pPr>
        <w:pBdr>
          <w:top w:val="nil"/>
          <w:left w:val="nil"/>
          <w:bottom w:val="nil"/>
          <w:right w:val="nil"/>
          <w:between w:val="nil"/>
        </w:pBdr>
        <w:ind w:firstLine="720"/>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p>
    <w:p w14:paraId="77BE303E" w14:textId="77777777" w:rsidR="001F6F99" w:rsidRDefault="001F6F99">
      <w:pPr>
        <w:pBdr>
          <w:top w:val="nil"/>
          <w:left w:val="nil"/>
          <w:bottom w:val="nil"/>
          <w:right w:val="nil"/>
          <w:between w:val="nil"/>
        </w:pBdr>
        <w:ind w:left="2880" w:hanging="1440"/>
        <w:rPr>
          <w:rFonts w:ascii="Helvetica Neue" w:eastAsia="Helvetica Neue" w:hAnsi="Helvetica Neue" w:cs="Helvetica Neue"/>
          <w:color w:val="000000"/>
          <w:sz w:val="18"/>
          <w:szCs w:val="18"/>
        </w:rPr>
      </w:pPr>
    </w:p>
    <w:p w14:paraId="78F8DED4" w14:textId="1522BE78" w:rsidR="00290CAF" w:rsidRPr="00462272" w:rsidRDefault="00290CAF" w:rsidP="00462272">
      <w:pPr>
        <w:pBdr>
          <w:top w:val="nil"/>
          <w:left w:val="nil"/>
          <w:bottom w:val="nil"/>
          <w:right w:val="nil"/>
          <w:between w:val="nil"/>
        </w:pBdr>
        <w:rPr>
          <w:rFonts w:ascii="Helvetica Neue" w:eastAsia="Helvetica Neue" w:hAnsi="Helvetica Neue" w:cs="Helvetica Neue"/>
          <w:color w:val="000000"/>
          <w:sz w:val="18"/>
          <w:szCs w:val="18"/>
        </w:rPr>
      </w:pPr>
    </w:p>
    <w:p w14:paraId="7E8974BB" w14:textId="77777777" w:rsidR="00290CAF" w:rsidRDefault="00290CAF" w:rsidP="00290CAF">
      <w:pPr>
        <w:pBdr>
          <w:top w:val="nil"/>
          <w:left w:val="nil"/>
          <w:bottom w:val="nil"/>
          <w:right w:val="nil"/>
          <w:between w:val="nil"/>
        </w:pBdr>
        <w:ind w:left="720" w:firstLine="720"/>
        <w:rPr>
          <w:rFonts w:ascii="Helvetica Neue" w:eastAsia="Helvetica Neue" w:hAnsi="Helvetica Neue" w:cs="Helvetica Neue"/>
          <w:color w:val="000000"/>
          <w:sz w:val="18"/>
          <w:szCs w:val="18"/>
        </w:rPr>
      </w:pPr>
    </w:p>
    <w:p w14:paraId="7A5024BD" w14:textId="77777777" w:rsidR="00290CAF" w:rsidRPr="00DF310D" w:rsidRDefault="00290CAF" w:rsidP="00290CAF">
      <w:pPr>
        <w:shd w:val="clear" w:color="auto" w:fill="FFFFFF"/>
        <w:rPr>
          <w:rFonts w:ascii="Arial" w:hAnsi="Arial" w:cs="Arial"/>
          <w:color w:val="222222"/>
          <w:sz w:val="18"/>
          <w:szCs w:val="18"/>
        </w:rPr>
      </w:pPr>
    </w:p>
    <w:p w14:paraId="6F9E5BC5" w14:textId="77777777" w:rsidR="001F6F99" w:rsidRPr="00DF310D" w:rsidRDefault="001F6F99" w:rsidP="00DF310D">
      <w:pPr>
        <w:pBdr>
          <w:top w:val="nil"/>
          <w:left w:val="nil"/>
          <w:bottom w:val="nil"/>
          <w:right w:val="nil"/>
          <w:between w:val="nil"/>
        </w:pBdr>
        <w:rPr>
          <w:rFonts w:ascii="Helvetica Neue" w:eastAsia="Helvetica Neue" w:hAnsi="Helvetica Neue" w:cs="Helvetica Neue"/>
          <w:color w:val="000000"/>
          <w:sz w:val="18"/>
          <w:szCs w:val="18"/>
        </w:rPr>
      </w:pPr>
    </w:p>
    <w:p w14:paraId="2933912D" w14:textId="77777777" w:rsidR="001F6F99" w:rsidRPr="00DF310D" w:rsidRDefault="001F6F99">
      <w:pPr>
        <w:pBdr>
          <w:top w:val="nil"/>
          <w:left w:val="nil"/>
          <w:bottom w:val="nil"/>
          <w:right w:val="nil"/>
          <w:between w:val="nil"/>
        </w:pBdr>
        <w:ind w:left="720" w:firstLine="720"/>
        <w:rPr>
          <w:rFonts w:ascii="Helvetica Neue" w:eastAsia="Helvetica Neue" w:hAnsi="Helvetica Neue" w:cs="Helvetica Neue"/>
          <w:color w:val="000000"/>
          <w:sz w:val="18"/>
          <w:szCs w:val="18"/>
        </w:rPr>
      </w:pPr>
    </w:p>
    <w:p w14:paraId="3A552186" w14:textId="77777777" w:rsidR="001F6F99" w:rsidRPr="00DF310D" w:rsidRDefault="001F6F99">
      <w:pPr>
        <w:pBdr>
          <w:top w:val="nil"/>
          <w:left w:val="nil"/>
          <w:bottom w:val="nil"/>
          <w:right w:val="nil"/>
          <w:between w:val="nil"/>
        </w:pBdr>
        <w:rPr>
          <w:rFonts w:ascii="Helvetica Neue" w:eastAsia="Helvetica Neue" w:hAnsi="Helvetica Neue" w:cs="Helvetica Neue"/>
          <w:color w:val="000000"/>
          <w:sz w:val="18"/>
          <w:szCs w:val="18"/>
        </w:rPr>
      </w:pPr>
    </w:p>
    <w:p w14:paraId="50BD5D0D" w14:textId="77777777" w:rsidR="00706E60" w:rsidRDefault="00F23DE4">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w:t>
      </w:r>
    </w:p>
    <w:p w14:paraId="35F6946F" w14:textId="77777777" w:rsidR="00706E60" w:rsidRDefault="00706E60">
      <w:pPr>
        <w:widowControl w:val="0"/>
        <w:pBdr>
          <w:top w:val="nil"/>
          <w:left w:val="nil"/>
          <w:bottom w:val="nil"/>
          <w:right w:val="nil"/>
          <w:between w:val="nil"/>
        </w:pBdr>
        <w:ind w:left="118"/>
        <w:rPr>
          <w:rFonts w:ascii="Helvetica Neue" w:eastAsia="Helvetica Neue" w:hAnsi="Helvetica Neue" w:cs="Helvetica Neue"/>
          <w:color w:val="000000"/>
          <w:sz w:val="18"/>
          <w:szCs w:val="18"/>
        </w:rPr>
      </w:pPr>
    </w:p>
    <w:p w14:paraId="2BFB1254" w14:textId="77777777" w:rsidR="00706E60" w:rsidRDefault="00706E60">
      <w:pPr>
        <w:widowControl w:val="0"/>
        <w:pBdr>
          <w:top w:val="nil"/>
          <w:left w:val="nil"/>
          <w:bottom w:val="nil"/>
          <w:right w:val="nil"/>
          <w:between w:val="nil"/>
        </w:pBdr>
        <w:ind w:left="118"/>
        <w:rPr>
          <w:rFonts w:ascii="Helvetica Neue" w:eastAsia="Helvetica Neue" w:hAnsi="Helvetica Neue" w:cs="Helvetica Neue"/>
          <w:color w:val="000000"/>
          <w:sz w:val="18"/>
          <w:szCs w:val="18"/>
        </w:rPr>
      </w:pPr>
    </w:p>
    <w:p w14:paraId="6EF3D1AA" w14:textId="4FA9464F" w:rsidR="001F6F99" w:rsidRDefault="00F23DE4">
      <w:pPr>
        <w:widowControl w:val="0"/>
        <w:pBdr>
          <w:top w:val="nil"/>
          <w:left w:val="nil"/>
          <w:bottom w:val="nil"/>
          <w:right w:val="nil"/>
          <w:between w:val="nil"/>
        </w:pBdr>
        <w:ind w:left="11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9. </w:t>
      </w:r>
      <w:r w:rsidR="00706E60">
        <w:rPr>
          <w:rFonts w:ascii="Helvetica Neue" w:eastAsia="Helvetica Neue" w:hAnsi="Helvetica Neue" w:cs="Helvetica Neue"/>
          <w:color w:val="000000"/>
          <w:sz w:val="18"/>
          <w:szCs w:val="18"/>
        </w:rPr>
        <w:tab/>
      </w:r>
      <w:r w:rsidR="00706E60">
        <w:rPr>
          <w:rFonts w:ascii="Helvetica Neue" w:eastAsia="Helvetica Neue" w:hAnsi="Helvetica Neue" w:cs="Helvetica Neue"/>
          <w:color w:val="000000"/>
          <w:sz w:val="18"/>
          <w:szCs w:val="18"/>
        </w:rPr>
        <w:tab/>
        <w:t>For Discussion</w:t>
      </w:r>
    </w:p>
    <w:p w14:paraId="70112681" w14:textId="5CFF167A" w:rsidR="00706E60" w:rsidRDefault="00706E60">
      <w:pPr>
        <w:widowControl w:val="0"/>
        <w:pBdr>
          <w:top w:val="nil"/>
          <w:left w:val="nil"/>
          <w:bottom w:val="nil"/>
          <w:right w:val="nil"/>
          <w:between w:val="nil"/>
        </w:pBdr>
        <w:ind w:left="118"/>
        <w:rPr>
          <w:rFonts w:ascii="Helvetica Neue" w:eastAsia="Helvetica Neue" w:hAnsi="Helvetica Neue" w:cs="Helvetica Neue"/>
          <w:color w:val="000000"/>
          <w:sz w:val="18"/>
          <w:szCs w:val="18"/>
        </w:rPr>
      </w:pPr>
    </w:p>
    <w:p w14:paraId="410E2AA6" w14:textId="235C9F61" w:rsidR="00706E60" w:rsidRDefault="00706E60" w:rsidP="00706E60">
      <w:pPr>
        <w:pStyle w:val="ListParagraph"/>
        <w:widowControl w:val="0"/>
        <w:numPr>
          <w:ilvl w:val="0"/>
          <w:numId w:val="20"/>
        </w:numPr>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SB 50</w:t>
      </w:r>
    </w:p>
    <w:p w14:paraId="335B0FD3" w14:textId="59FADAE2" w:rsidR="00706E60" w:rsidRDefault="00706E60" w:rsidP="00706E60">
      <w:pPr>
        <w:pStyle w:val="ListParagraph"/>
        <w:widowControl w:val="0"/>
        <w:pBdr>
          <w:top w:val="nil"/>
          <w:left w:val="nil"/>
          <w:bottom w:val="nil"/>
          <w:right w:val="nil"/>
          <w:between w:val="nil"/>
        </w:pBdr>
        <w:ind w:left="1078"/>
        <w:rPr>
          <w:rFonts w:ascii="Helvetica Neue" w:eastAsia="Helvetica Neue" w:hAnsi="Helvetica Neue" w:cs="Helvetica Neue"/>
          <w:color w:val="000000"/>
          <w:sz w:val="18"/>
          <w:szCs w:val="18"/>
        </w:rPr>
      </w:pPr>
    </w:p>
    <w:p w14:paraId="07ABFD0D" w14:textId="7953ED73" w:rsidR="00706E60" w:rsidRDefault="00706E60" w:rsidP="00706E60">
      <w:pPr>
        <w:pStyle w:val="ListParagraph"/>
        <w:widowControl w:val="0"/>
        <w:pBdr>
          <w:top w:val="nil"/>
          <w:left w:val="nil"/>
          <w:bottom w:val="nil"/>
          <w:right w:val="nil"/>
          <w:between w:val="nil"/>
        </w:pBdr>
        <w:ind w:left="107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Senator Scott Wiener plans to bring back SB 50 to the Senate floor </w:t>
      </w:r>
      <w:r w:rsidR="004E4D30">
        <w:rPr>
          <w:rFonts w:ascii="Helvetica Neue" w:eastAsia="Helvetica Neue" w:hAnsi="Helvetica Neue" w:cs="Helvetica Neue"/>
          <w:color w:val="000000"/>
          <w:sz w:val="18"/>
          <w:szCs w:val="18"/>
        </w:rPr>
        <w:t>as early as January 24, 2020.  What position should the VNC take on this bill.</w:t>
      </w:r>
    </w:p>
    <w:p w14:paraId="23C94DB7" w14:textId="7CB71F8C" w:rsidR="004E4D30" w:rsidRDefault="004E4D30" w:rsidP="00706E60">
      <w:pPr>
        <w:pStyle w:val="ListParagraph"/>
        <w:widowControl w:val="0"/>
        <w:pBdr>
          <w:top w:val="nil"/>
          <w:left w:val="nil"/>
          <w:bottom w:val="nil"/>
          <w:right w:val="nil"/>
          <w:between w:val="nil"/>
        </w:pBdr>
        <w:ind w:left="1078"/>
        <w:rPr>
          <w:rFonts w:ascii="Helvetica Neue" w:eastAsia="Helvetica Neue" w:hAnsi="Helvetica Neue" w:cs="Helvetica Neue"/>
          <w:color w:val="000000"/>
          <w:sz w:val="18"/>
          <w:szCs w:val="18"/>
        </w:rPr>
      </w:pPr>
    </w:p>
    <w:p w14:paraId="5B5D3F92" w14:textId="77E4EAC2" w:rsidR="00706E60" w:rsidRPr="008A3E4D" w:rsidRDefault="004E4D30" w:rsidP="00706E60">
      <w:pPr>
        <w:pStyle w:val="ListParagraph"/>
        <w:widowControl w:val="0"/>
        <w:pBdr>
          <w:top w:val="nil"/>
          <w:left w:val="nil"/>
          <w:bottom w:val="nil"/>
          <w:right w:val="nil"/>
          <w:between w:val="nil"/>
        </w:pBdr>
        <w:ind w:left="1078"/>
        <w:rPr>
          <w:rFonts w:ascii="Helvetica Neue" w:eastAsia="Helvetica Neue" w:hAnsi="Helvetica Neue" w:cs="Helvetica Neue"/>
          <w:color w:val="FF33CC"/>
          <w:sz w:val="18"/>
          <w:szCs w:val="18"/>
        </w:rPr>
      </w:pPr>
      <w:r>
        <w:rPr>
          <w:rFonts w:ascii="Helvetica Neue" w:eastAsia="Helvetica Neue" w:hAnsi="Helvetica Neue" w:cs="Helvetica Neue"/>
          <w:color w:val="000000"/>
          <w:sz w:val="18"/>
          <w:szCs w:val="18"/>
        </w:rPr>
        <w:t>Public comment and Possible action:  Motion</w:t>
      </w:r>
      <w:r w:rsidR="008A3E4D">
        <w:rPr>
          <w:rFonts w:ascii="Helvetica Neue" w:eastAsia="Helvetica Neue" w:hAnsi="Helvetica Neue" w:cs="Helvetica Neue"/>
          <w:color w:val="000000"/>
          <w:sz w:val="18"/>
          <w:szCs w:val="18"/>
        </w:rPr>
        <w:t xml:space="preserve"> </w:t>
      </w:r>
      <w:r w:rsidR="008A3E4D">
        <w:rPr>
          <w:rFonts w:ascii="Helvetica Neue" w:eastAsia="Helvetica Neue" w:hAnsi="Helvetica Neue" w:cs="Helvetica Neue"/>
          <w:color w:val="FF33CC"/>
          <w:sz w:val="18"/>
          <w:szCs w:val="18"/>
        </w:rPr>
        <w:t>Removed from agenda to be discussed at a later date</w:t>
      </w:r>
      <w:bookmarkStart w:id="1" w:name="_GoBack"/>
      <w:bookmarkEnd w:id="1"/>
    </w:p>
    <w:p w14:paraId="3B6DF478" w14:textId="77777777" w:rsidR="004E4D30" w:rsidRDefault="004E4D30" w:rsidP="00706E60">
      <w:pPr>
        <w:pStyle w:val="ListParagraph"/>
        <w:widowControl w:val="0"/>
        <w:pBdr>
          <w:top w:val="nil"/>
          <w:left w:val="nil"/>
          <w:bottom w:val="nil"/>
          <w:right w:val="nil"/>
          <w:between w:val="nil"/>
        </w:pBdr>
        <w:ind w:left="1078"/>
        <w:rPr>
          <w:rFonts w:ascii="Helvetica Neue" w:eastAsia="Helvetica Neue" w:hAnsi="Helvetica Neue" w:cs="Helvetica Neue"/>
          <w:color w:val="000000"/>
          <w:sz w:val="18"/>
          <w:szCs w:val="18"/>
        </w:rPr>
      </w:pPr>
    </w:p>
    <w:p w14:paraId="671E86F8" w14:textId="1279A14C" w:rsidR="004E4D30" w:rsidRPr="004E4D30" w:rsidRDefault="004E4D30" w:rsidP="004E4D30">
      <w:pPr>
        <w:widowControl w:val="0"/>
        <w:pBdr>
          <w:top w:val="nil"/>
          <w:left w:val="nil"/>
          <w:bottom w:val="nil"/>
          <w:right w:val="nil"/>
          <w:between w:val="nil"/>
        </w:pBd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   10.  </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Adjourn</w:t>
      </w: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r>
    </w:p>
    <w:p w14:paraId="1ABF6B9C"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3C8FF519"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79BA871C"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03DE44DF" w14:textId="77777777" w:rsidR="001F6F99" w:rsidRDefault="001F6F99">
      <w:pPr>
        <w:pBdr>
          <w:top w:val="nil"/>
          <w:left w:val="nil"/>
          <w:bottom w:val="nil"/>
          <w:right w:val="nil"/>
          <w:between w:val="nil"/>
        </w:pBdr>
        <w:rPr>
          <w:rFonts w:ascii="Helvetica Neue" w:eastAsia="Helvetica Neue" w:hAnsi="Helvetica Neue" w:cs="Helvetica Neue"/>
          <w:color w:val="000000"/>
          <w:sz w:val="18"/>
          <w:szCs w:val="18"/>
          <w:highlight w:val="white"/>
        </w:rPr>
      </w:pPr>
    </w:p>
    <w:p w14:paraId="0104D0B1" w14:textId="77777777" w:rsidR="001F6F99" w:rsidRDefault="00F23DE4">
      <w:pPr>
        <w:pBdr>
          <w:top w:val="nil"/>
          <w:left w:val="nil"/>
          <w:bottom w:val="nil"/>
          <w:right w:val="nil"/>
          <w:between w:val="nil"/>
        </w:pBdr>
        <w:rPr>
          <w:rFonts w:ascii="Helvetica Neue" w:eastAsia="Helvetica Neue" w:hAnsi="Helvetica Neue" w:cs="Helvetica Neue"/>
          <w:color w:val="222222"/>
          <w:sz w:val="26"/>
          <w:szCs w:val="26"/>
          <w:highlight w:val="white"/>
        </w:rPr>
      </w:pPr>
      <w:r>
        <w:rPr>
          <w:rFonts w:ascii="Helvetica Neue" w:eastAsia="Helvetica Neue" w:hAnsi="Helvetica Neue" w:cs="Helvetica Neue"/>
          <w:b/>
          <w:color w:val="000000"/>
          <w:sz w:val="19"/>
          <w:szCs w:val="19"/>
          <w:highlight w:val="white"/>
        </w:rPr>
        <w:t>PUBLIC INPUT AT NEIGHBORHOOD COUNCIL MEETINGS</w:t>
      </w:r>
      <w:r>
        <w:rPr>
          <w:rFonts w:ascii="Helvetica Neue" w:eastAsia="Helvetica Neue" w:hAnsi="Helvetica Neue" w:cs="Helvetica Neue"/>
          <w:color w:val="000000"/>
          <w:sz w:val="19"/>
          <w:szCs w:val="19"/>
          <w:highlight w:val="white"/>
        </w:rPr>
        <w:t>:  The public is requested to fill out a “Speaker Card” to address the Land Use &amp; Planning Committee on any agenda item before the Land Use &amp; Planning Committee takes action on an item.  Comments from the public on agenda items will be heard only when the respective item is being considered. Comments from the public on other matters not appearing on the agenda that are within the Land Use &amp; Planning Committee jurisdiction will be heard during the General Public Comment period.   Please note that under the Brown Act, the Land Use &amp; Planning Committee is prevented from acting on a matter that you bring to its attention during the General Public Comment period; however, the issue raised by a member of the public may become the subject of a future Land Use &amp; Planning Committee meeting.  Public comment is limited to </w:t>
      </w:r>
      <w:r>
        <w:rPr>
          <w:rFonts w:ascii="Helvetica Neue" w:eastAsia="Helvetica Neue" w:hAnsi="Helvetica Neue" w:cs="Helvetica Neue"/>
          <w:b/>
          <w:color w:val="000000"/>
          <w:sz w:val="19"/>
          <w:szCs w:val="19"/>
          <w:highlight w:val="white"/>
        </w:rPr>
        <w:t>1</w:t>
      </w:r>
      <w:r>
        <w:rPr>
          <w:rFonts w:ascii="Helvetica Neue" w:eastAsia="Helvetica Neue" w:hAnsi="Helvetica Neue" w:cs="Helvetica Neue"/>
          <w:color w:val="000000"/>
          <w:sz w:val="19"/>
          <w:szCs w:val="19"/>
          <w:highlight w:val="white"/>
        </w:rPr>
        <w:t> minute per speaker, unless adjusted by the presiding officer.</w:t>
      </w:r>
    </w:p>
    <w:p w14:paraId="30C6DA30" w14:textId="77777777" w:rsidR="001F6F99" w:rsidRDefault="001F6F99">
      <w:pPr>
        <w:pBdr>
          <w:top w:val="nil"/>
          <w:left w:val="nil"/>
          <w:bottom w:val="nil"/>
          <w:right w:val="nil"/>
          <w:between w:val="nil"/>
        </w:pBdr>
        <w:rPr>
          <w:rFonts w:ascii="Helvetica Neue" w:eastAsia="Helvetica Neue" w:hAnsi="Helvetica Neue" w:cs="Helvetica Neue"/>
          <w:color w:val="222222"/>
          <w:sz w:val="26"/>
          <w:szCs w:val="26"/>
          <w:highlight w:val="white"/>
        </w:rPr>
      </w:pPr>
    </w:p>
    <w:p w14:paraId="57AD2CA4" w14:textId="77777777" w:rsidR="001F6F99" w:rsidRDefault="00F23DE4">
      <w:pPr>
        <w:pBdr>
          <w:top w:val="nil"/>
          <w:left w:val="nil"/>
          <w:bottom w:val="nil"/>
          <w:right w:val="nil"/>
          <w:between w:val="nil"/>
        </w:pBdr>
        <w:rPr>
          <w:rFonts w:ascii="Helvetica Neue" w:eastAsia="Helvetica Neue" w:hAnsi="Helvetica Neue" w:cs="Helvetica Neue"/>
          <w:i/>
          <w:color w:val="000000"/>
          <w:sz w:val="19"/>
          <w:szCs w:val="19"/>
          <w:highlight w:val="white"/>
        </w:rPr>
      </w:pPr>
      <w:r>
        <w:rPr>
          <w:rFonts w:ascii="Helvetica Neue" w:eastAsia="Helvetica Neue" w:hAnsi="Helvetica Neue" w:cs="Helvetica Neue"/>
          <w:b/>
          <w:color w:val="000000"/>
          <w:sz w:val="19"/>
          <w:szCs w:val="19"/>
          <w:highlight w:val="white"/>
        </w:rPr>
        <w:t>POSTING</w:t>
      </w:r>
      <w:r>
        <w:rPr>
          <w:rFonts w:ascii="Helvetica Neue" w:eastAsia="Helvetica Neue" w:hAnsi="Helvetica Neue" w:cs="Helvetica Neue"/>
          <w:color w:val="000000"/>
          <w:sz w:val="19"/>
          <w:szCs w:val="19"/>
          <w:highlight w:val="white"/>
        </w:rPr>
        <w:t>:  </w:t>
      </w:r>
      <w:r>
        <w:rPr>
          <w:rFonts w:ascii="Helvetica Neue" w:eastAsia="Helvetica Neue" w:hAnsi="Helvetica Neue" w:cs="Helvetica Neue"/>
          <w:i/>
          <w:color w:val="000000"/>
          <w:sz w:val="19"/>
          <w:szCs w:val="19"/>
          <w:highlight w:val="white"/>
        </w:rPr>
        <w:t>In compliance with Government Code section 54957.5, non-exempt writings that are distributed to a majority or all of the board members in advance of a meeting may be viewed at Beyond Baroque, 681 Venice Blvd; Venice Public Library, 501 S. Venice Blvd; and at our website by clicking on the following link: </w:t>
      </w:r>
      <w:hyperlink r:id="rId16">
        <w:r>
          <w:rPr>
            <w:rFonts w:ascii="Helvetica Neue" w:eastAsia="Helvetica Neue" w:hAnsi="Helvetica Neue" w:cs="Helvetica Neue"/>
            <w:i/>
            <w:color w:val="1155CC"/>
            <w:sz w:val="19"/>
            <w:szCs w:val="19"/>
            <w:highlight w:val="white"/>
            <w:u w:val="single"/>
          </w:rPr>
          <w:t>www.venicenc.org</w:t>
        </w:r>
      </w:hyperlink>
      <w:r>
        <w:rPr>
          <w:rFonts w:ascii="Helvetica Neue" w:eastAsia="Helvetica Neue" w:hAnsi="Helvetica Neue" w:cs="Helvetica Neue"/>
          <w:i/>
          <w:color w:val="000000"/>
          <w:sz w:val="19"/>
          <w:szCs w:val="19"/>
          <w:highlight w:val="white"/>
        </w:rPr>
        <w:t>, or at the scheduled meeting.  </w:t>
      </w:r>
      <w:r>
        <w:rPr>
          <w:rFonts w:ascii="Helvetica Neue" w:eastAsia="Helvetica Neue" w:hAnsi="Helvetica Neue" w:cs="Helvetica Neue"/>
          <w:color w:val="000000"/>
          <w:sz w:val="19"/>
          <w:szCs w:val="19"/>
          <w:highlight w:val="white"/>
        </w:rPr>
        <w:t>You can also receive our agendas via email by subscribing to L.A. City’s Early Notification System at</w:t>
      </w:r>
      <w:r>
        <w:rPr>
          <w:rFonts w:ascii="Helvetica Neue" w:eastAsia="Helvetica Neue" w:hAnsi="Helvetica Neue" w:cs="Helvetica Neue"/>
          <w:i/>
          <w:color w:val="000000"/>
          <w:sz w:val="19"/>
          <w:szCs w:val="19"/>
          <w:highlight w:val="white"/>
        </w:rPr>
        <w:t>  </w:t>
      </w:r>
      <w:hyperlink r:id="rId17">
        <w:r>
          <w:rPr>
            <w:rFonts w:ascii="Helvetica Neue" w:eastAsia="Helvetica Neue" w:hAnsi="Helvetica Neue" w:cs="Helvetica Neue"/>
            <w:color w:val="1155CC"/>
            <w:sz w:val="19"/>
            <w:szCs w:val="19"/>
            <w:highlight w:val="white"/>
            <w:u w:val="single"/>
          </w:rPr>
          <w:t>www.lacity.org/your-government/government-information/subscribe-meetings-agendas-and-documents/neighborhood</w:t>
        </w:r>
      </w:hyperlink>
      <w:r>
        <w:rPr>
          <w:rFonts w:ascii="Helvetica Neue" w:eastAsia="Helvetica Neue" w:hAnsi="Helvetica Neue" w:cs="Helvetica Neue"/>
          <w:color w:val="000000"/>
          <w:sz w:val="19"/>
          <w:szCs w:val="19"/>
          <w:highlight w:val="white"/>
        </w:rPr>
        <w:t>.  </w:t>
      </w:r>
      <w:r>
        <w:rPr>
          <w:rFonts w:ascii="Helvetica Neue" w:eastAsia="Helvetica Neue" w:hAnsi="Helvetica Neue" w:cs="Helvetica Neue"/>
          <w:i/>
          <w:color w:val="000000"/>
          <w:sz w:val="19"/>
          <w:szCs w:val="19"/>
          <w:highlight w:val="white"/>
        </w:rPr>
        <w:t xml:space="preserve">In addition, if you would like a copy of any record related to an item on the agenda, please contact </w:t>
      </w:r>
      <w:hyperlink r:id="rId18">
        <w:r>
          <w:rPr>
            <w:rFonts w:ascii="Helvetica Neue" w:eastAsia="Helvetica Neue" w:hAnsi="Helvetica Neue" w:cs="Helvetica Neue"/>
            <w:color w:val="000000"/>
            <w:sz w:val="19"/>
            <w:szCs w:val="19"/>
            <w:highlight w:val="white"/>
            <w:u w:val="single"/>
          </w:rPr>
          <w:t>chair-lupc@venicenc.org</w:t>
        </w:r>
      </w:hyperlink>
    </w:p>
    <w:p w14:paraId="299686AE" w14:textId="77777777" w:rsidR="001F6F99" w:rsidRDefault="001F6F99">
      <w:pPr>
        <w:pBdr>
          <w:top w:val="nil"/>
          <w:left w:val="nil"/>
          <w:bottom w:val="nil"/>
          <w:right w:val="nil"/>
          <w:between w:val="nil"/>
        </w:pBdr>
        <w:rPr>
          <w:rFonts w:ascii="Helvetica Neue" w:eastAsia="Helvetica Neue" w:hAnsi="Helvetica Neue" w:cs="Helvetica Neue"/>
          <w:i/>
          <w:color w:val="000000"/>
          <w:sz w:val="19"/>
          <w:szCs w:val="19"/>
          <w:highlight w:val="white"/>
        </w:rPr>
      </w:pPr>
    </w:p>
    <w:p w14:paraId="0EB97D02" w14:textId="77777777" w:rsidR="001F6F99" w:rsidRDefault="001F6F99">
      <w:pPr>
        <w:pBdr>
          <w:top w:val="nil"/>
          <w:left w:val="nil"/>
          <w:bottom w:val="nil"/>
          <w:right w:val="nil"/>
          <w:between w:val="nil"/>
        </w:pBdr>
        <w:rPr>
          <w:rFonts w:ascii="Helvetica Neue" w:eastAsia="Helvetica Neue" w:hAnsi="Helvetica Neue" w:cs="Helvetica Neue"/>
          <w:i/>
          <w:color w:val="000000"/>
          <w:sz w:val="19"/>
          <w:szCs w:val="19"/>
          <w:highlight w:val="white"/>
        </w:rPr>
      </w:pPr>
    </w:p>
    <w:p w14:paraId="7CFD6740" w14:textId="77777777" w:rsidR="001F6F99" w:rsidRDefault="00F23DE4">
      <w:pPr>
        <w:pBdr>
          <w:top w:val="nil"/>
          <w:left w:val="nil"/>
          <w:bottom w:val="nil"/>
          <w:right w:val="nil"/>
          <w:between w:val="nil"/>
        </w:pBdr>
        <w:rPr>
          <w:rFonts w:ascii="Helvetica Neue" w:eastAsia="Helvetica Neue" w:hAnsi="Helvetica Neue" w:cs="Helvetica Neue"/>
          <w:color w:val="000000"/>
          <w:sz w:val="19"/>
          <w:szCs w:val="19"/>
          <w:highlight w:val="white"/>
        </w:rPr>
      </w:pPr>
      <w:r>
        <w:rPr>
          <w:rFonts w:ascii="Helvetica Neue" w:eastAsia="Helvetica Neue" w:hAnsi="Helvetica Neue" w:cs="Helvetica Neue"/>
          <w:b/>
          <w:color w:val="000000"/>
          <w:sz w:val="19"/>
          <w:szCs w:val="19"/>
          <w:highlight w:val="white"/>
        </w:rPr>
        <w:t>RECONSIDERATION AND GRIEVANCE PROCESS</w:t>
      </w:r>
      <w:r>
        <w:rPr>
          <w:rFonts w:ascii="Helvetica Neue" w:eastAsia="Helvetica Neue" w:hAnsi="Helvetica Neue" w:cs="Helvetica Neue"/>
          <w:color w:val="000000"/>
          <w:sz w:val="19"/>
          <w:szCs w:val="19"/>
          <w:highlight w:val="white"/>
        </w:rPr>
        <w:t>:  For information on the VNC’s process for board action reconsideration, stakeholder grievance policy, or any other procedural matters related to this Council, please consult the VNC Bylaws. The Bylaws are available at our Board meetings and our website </w:t>
      </w:r>
      <w:hyperlink r:id="rId19">
        <w:r>
          <w:rPr>
            <w:rFonts w:ascii="Helvetica Neue" w:eastAsia="Helvetica Neue" w:hAnsi="Helvetica Neue" w:cs="Helvetica Neue"/>
            <w:color w:val="000000"/>
            <w:sz w:val="19"/>
            <w:szCs w:val="19"/>
            <w:highlight w:val="white"/>
            <w:u w:val="single"/>
          </w:rPr>
          <w:t>www.venicenc.org</w:t>
        </w:r>
      </w:hyperlink>
      <w:r>
        <w:rPr>
          <w:rFonts w:ascii="Helvetica Neue" w:eastAsia="Helvetica Neue" w:hAnsi="Helvetica Neue" w:cs="Helvetica Neue"/>
          <w:color w:val="000000"/>
          <w:sz w:val="19"/>
          <w:szCs w:val="19"/>
          <w:highlight w:val="white"/>
        </w:rPr>
        <w:t>.   </w:t>
      </w:r>
    </w:p>
    <w:p w14:paraId="206F04ED" w14:textId="77777777" w:rsidR="001F6F99" w:rsidRDefault="001F6F99">
      <w:pPr>
        <w:pBdr>
          <w:top w:val="nil"/>
          <w:left w:val="nil"/>
          <w:bottom w:val="nil"/>
          <w:right w:val="nil"/>
          <w:between w:val="nil"/>
        </w:pBdr>
        <w:rPr>
          <w:rFonts w:ascii="Helvetica Neue" w:eastAsia="Helvetica Neue" w:hAnsi="Helvetica Neue" w:cs="Helvetica Neue"/>
          <w:color w:val="000000"/>
          <w:sz w:val="19"/>
          <w:szCs w:val="19"/>
          <w:highlight w:val="white"/>
        </w:rPr>
      </w:pPr>
    </w:p>
    <w:p w14:paraId="5E1CC98B" w14:textId="77777777" w:rsidR="001F6F99" w:rsidRDefault="00F23DE4">
      <w:pPr>
        <w:pBdr>
          <w:top w:val="nil"/>
          <w:left w:val="nil"/>
          <w:bottom w:val="nil"/>
          <w:right w:val="nil"/>
          <w:between w:val="nil"/>
        </w:pBdr>
        <w:rPr>
          <w:rFonts w:ascii="Helvetica Neue" w:eastAsia="Helvetica Neue" w:hAnsi="Helvetica Neue" w:cs="Helvetica Neue"/>
          <w:color w:val="000000"/>
          <w:sz w:val="19"/>
          <w:szCs w:val="19"/>
          <w:highlight w:val="white"/>
        </w:rPr>
      </w:pPr>
      <w:r>
        <w:rPr>
          <w:rFonts w:ascii="Helvetica Neue" w:eastAsia="Helvetica Neue" w:hAnsi="Helvetica Neue" w:cs="Helvetica Neue"/>
          <w:b/>
          <w:color w:val="000000"/>
          <w:sz w:val="19"/>
          <w:szCs w:val="19"/>
          <w:highlight w:val="white"/>
        </w:rPr>
        <w:t>DISABILITY POLICY: </w:t>
      </w:r>
      <w:r>
        <w:rPr>
          <w:rFonts w:ascii="Helvetica Neue" w:eastAsia="Helvetica Neue" w:hAnsi="Helvetica Neue" w:cs="Helvetica Neue"/>
          <w:color w:val="000000"/>
          <w:sz w:val="19"/>
          <w:szCs w:val="19"/>
          <w:highlight w:val="white"/>
        </w:rPr>
        <w:t>THE AMERICAN WITH DISABILITIES ACT -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and other auxiliary aids and/or services, may be provided upon request. To ensure availability of services, please make your request at least 3 business days (72 hours) prior to the meeting you wish to attend by contacting George Francisco, VP, at </w:t>
      </w:r>
      <w:r>
        <w:rPr>
          <w:rFonts w:ascii="Helvetica Neue" w:eastAsia="Helvetica Neue" w:hAnsi="Helvetica Neue" w:cs="Helvetica Neue"/>
          <w:color w:val="1155CC"/>
          <w:sz w:val="19"/>
          <w:szCs w:val="19"/>
          <w:highlight w:val="white"/>
          <w:u w:val="single"/>
        </w:rPr>
        <w:t>(310) 421-8627</w:t>
      </w:r>
      <w:r>
        <w:rPr>
          <w:rFonts w:ascii="Helvetica Neue" w:eastAsia="Helvetica Neue" w:hAnsi="Helvetica Neue" w:cs="Helvetica Neue"/>
          <w:color w:val="000000"/>
          <w:sz w:val="19"/>
          <w:szCs w:val="19"/>
          <w:highlight w:val="white"/>
        </w:rPr>
        <w:t> or email </w:t>
      </w:r>
      <w:r>
        <w:rPr>
          <w:rFonts w:ascii="Helvetica Neue" w:eastAsia="Helvetica Neue" w:hAnsi="Helvetica Neue" w:cs="Helvetica Neue"/>
          <w:color w:val="222222"/>
          <w:sz w:val="19"/>
          <w:szCs w:val="19"/>
          <w:highlight w:val="white"/>
        </w:rPr>
        <w:t>vp@venicenc.org</w:t>
      </w:r>
      <w:r>
        <w:rPr>
          <w:rFonts w:ascii="Helvetica Neue" w:eastAsia="Helvetica Neue" w:hAnsi="Helvetica Neue" w:cs="Helvetica Neue"/>
          <w:color w:val="000000"/>
          <w:sz w:val="19"/>
          <w:szCs w:val="19"/>
          <w:highlight w:val="white"/>
        </w:rPr>
        <w:t>. </w:t>
      </w:r>
    </w:p>
    <w:p w14:paraId="116CC459" w14:textId="77777777" w:rsidR="001F6F99" w:rsidRDefault="001F6F99">
      <w:pPr>
        <w:pBdr>
          <w:top w:val="nil"/>
          <w:left w:val="nil"/>
          <w:bottom w:val="nil"/>
          <w:right w:val="nil"/>
          <w:between w:val="nil"/>
        </w:pBdr>
        <w:rPr>
          <w:rFonts w:ascii="Helvetica Neue" w:eastAsia="Helvetica Neue" w:hAnsi="Helvetica Neue" w:cs="Helvetica Neue"/>
          <w:color w:val="000000"/>
          <w:sz w:val="19"/>
          <w:szCs w:val="19"/>
          <w:highlight w:val="white"/>
        </w:rPr>
      </w:pPr>
    </w:p>
    <w:p w14:paraId="14B53E8F" w14:textId="77777777" w:rsidR="001F6F99" w:rsidRDefault="00F23DE4">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i/>
          <w:color w:val="000000"/>
          <w:sz w:val="19"/>
          <w:szCs w:val="19"/>
          <w:highlight w:val="white"/>
        </w:rPr>
        <w:lastRenderedPageBreak/>
        <w:t>PUBLIC ACCESS OF RECORDS</w:t>
      </w:r>
      <w:r>
        <w:rPr>
          <w:rFonts w:ascii="Helvetica Neue" w:eastAsia="Helvetica Neue" w:hAnsi="Helvetica Neue" w:cs="Helvetica Neue"/>
          <w:color w:val="000000"/>
          <w:sz w:val="19"/>
          <w:szCs w:val="19"/>
          <w:highlight w:val="white"/>
        </w:rPr>
        <w:t>: In compliance with Government Code section 54957.5, non-exempt writings that are distributed to a majority or all of the Board in advance of a meeting may be viewed at our website: </w:t>
      </w:r>
      <w:hyperlink r:id="rId20">
        <w:r>
          <w:rPr>
            <w:rFonts w:ascii="Helvetica Neue" w:eastAsia="Helvetica Neue" w:hAnsi="Helvetica Neue" w:cs="Helvetica Neue"/>
            <w:color w:val="0000FF"/>
            <w:sz w:val="19"/>
            <w:szCs w:val="19"/>
            <w:highlight w:val="white"/>
            <w:u w:val="single"/>
          </w:rPr>
          <w:t>www.venicenc.org</w:t>
        </w:r>
      </w:hyperlink>
      <w:r>
        <w:rPr>
          <w:rFonts w:ascii="Helvetica Neue" w:eastAsia="Helvetica Neue" w:hAnsi="Helvetica Neue" w:cs="Helvetica Neue"/>
          <w:color w:val="000000"/>
          <w:sz w:val="19"/>
          <w:szCs w:val="19"/>
          <w:highlight w:val="white"/>
        </w:rPr>
        <w:t> or at the scheduled meeting.  In addition, if you would like a copy of any record related to an item on the agenda, please contact George Francisco, VP, at </w:t>
      </w:r>
      <w:r>
        <w:rPr>
          <w:rFonts w:ascii="Helvetica Neue" w:eastAsia="Helvetica Neue" w:hAnsi="Helvetica Neue" w:cs="Helvetica Neue"/>
          <w:color w:val="1155CC"/>
          <w:sz w:val="19"/>
          <w:szCs w:val="19"/>
          <w:highlight w:val="white"/>
          <w:u w:val="single"/>
        </w:rPr>
        <w:t>(310) 421-8627</w:t>
      </w:r>
      <w:r>
        <w:rPr>
          <w:rFonts w:ascii="Helvetica Neue" w:eastAsia="Helvetica Neue" w:hAnsi="Helvetica Neue" w:cs="Helvetica Neue"/>
          <w:color w:val="000000"/>
          <w:sz w:val="19"/>
          <w:szCs w:val="19"/>
          <w:highlight w:val="white"/>
        </w:rPr>
        <w:t> or email </w:t>
      </w:r>
      <w:r>
        <w:rPr>
          <w:rFonts w:ascii="Helvetica Neue" w:eastAsia="Helvetica Neue" w:hAnsi="Helvetica Neue" w:cs="Helvetica Neue"/>
          <w:color w:val="222222"/>
          <w:sz w:val="19"/>
          <w:szCs w:val="19"/>
          <w:highlight w:val="white"/>
        </w:rPr>
        <w:t>vp@venicenc.org</w:t>
      </w:r>
      <w:r>
        <w:rPr>
          <w:rFonts w:ascii="Helvetica Neue" w:eastAsia="Helvetica Neue" w:hAnsi="Helvetica Neue" w:cs="Helvetica Neue"/>
          <w:color w:val="000000"/>
          <w:sz w:val="19"/>
          <w:szCs w:val="19"/>
          <w:highlight w:val="white"/>
        </w:rPr>
        <w:t>.</w:t>
      </w:r>
    </w:p>
    <w:sectPr w:rsidR="001F6F99">
      <w:headerReference w:type="default" r:id="rId21"/>
      <w:footerReference w:type="default" r:id="rId22"/>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46EB6" w14:textId="77777777" w:rsidR="008B392F" w:rsidRDefault="008B392F">
      <w:r>
        <w:separator/>
      </w:r>
    </w:p>
  </w:endnote>
  <w:endnote w:type="continuationSeparator" w:id="0">
    <w:p w14:paraId="1C59C535" w14:textId="77777777" w:rsidR="008B392F" w:rsidRDefault="008B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Poppins">
    <w:altName w:val="Calibri"/>
    <w:charset w:val="00"/>
    <w:family w:val="auto"/>
    <w:pitch w:val="default"/>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AB09" w14:textId="7529F3B0" w:rsidR="001F6F99" w:rsidRDefault="00F23DE4">
    <w:pPr>
      <w:widowControl w:val="0"/>
      <w:pBdr>
        <w:top w:val="nil"/>
        <w:left w:val="nil"/>
        <w:bottom w:val="nil"/>
        <w:right w:val="nil"/>
        <w:between w:val="nil"/>
      </w:pBdr>
      <w:tabs>
        <w:tab w:val="center" w:pos="4680"/>
        <w:tab w:val="right" w:pos="9360"/>
      </w:tabs>
      <w:spacing w:before="30"/>
      <w:ind w:firstLine="398"/>
      <w:rPr>
        <w:rFonts w:ascii="Helvetica Neue" w:eastAsia="Helvetica Neue" w:hAnsi="Helvetica Neue" w:cs="Helvetica Neue"/>
        <w:color w:val="000000"/>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 xml:space="preserve">Page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sidR="008A3E4D">
      <w:rPr>
        <w:rFonts w:ascii="Helvetica Neue" w:eastAsia="Helvetica Neue" w:hAnsi="Helvetica Neue" w:cs="Helvetica Neue"/>
        <w:noProof/>
        <w:color w:val="000000"/>
        <w:sz w:val="18"/>
        <w:szCs w:val="18"/>
      </w:rPr>
      <w:t>5</w:t>
    </w:r>
    <w:r>
      <w:rPr>
        <w:rFonts w:ascii="Helvetica Neue" w:eastAsia="Helvetica Neue" w:hAnsi="Helvetica Neue" w:cs="Helvetica Neue"/>
        <w:color w:val="000000"/>
        <w:sz w:val="18"/>
        <w:szCs w:val="18"/>
      </w:rPr>
      <w:fldChar w:fldCharType="end"/>
    </w:r>
    <w:r>
      <w:rPr>
        <w:rFonts w:ascii="Helvetica Neue" w:eastAsia="Helvetica Neue" w:hAnsi="Helvetica Neue" w:cs="Helvetica Neue"/>
        <w:color w:val="000000"/>
        <w:sz w:val="18"/>
        <w:szCs w:val="18"/>
      </w:rPr>
      <w:t xml:space="preserve"> of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NUMPAGES</w:instrText>
    </w:r>
    <w:r>
      <w:rPr>
        <w:rFonts w:ascii="Helvetica Neue" w:eastAsia="Helvetica Neue" w:hAnsi="Helvetica Neue" w:cs="Helvetica Neue"/>
        <w:color w:val="000000"/>
        <w:sz w:val="18"/>
        <w:szCs w:val="18"/>
      </w:rPr>
      <w:fldChar w:fldCharType="separate"/>
    </w:r>
    <w:r w:rsidR="008A3E4D">
      <w:rPr>
        <w:rFonts w:ascii="Helvetica Neue" w:eastAsia="Helvetica Neue" w:hAnsi="Helvetica Neue" w:cs="Helvetica Neue"/>
        <w:noProof/>
        <w:color w:val="000000"/>
        <w:sz w:val="18"/>
        <w:szCs w:val="18"/>
      </w:rPr>
      <w:t>6</w:t>
    </w:r>
    <w:r>
      <w:rPr>
        <w:rFonts w:ascii="Helvetica Neue" w:eastAsia="Helvetica Neue" w:hAnsi="Helvetica Neue" w:cs="Helvetica Neue"/>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52ACC" w14:textId="77777777" w:rsidR="008B392F" w:rsidRDefault="008B392F">
      <w:r>
        <w:separator/>
      </w:r>
    </w:p>
  </w:footnote>
  <w:footnote w:type="continuationSeparator" w:id="0">
    <w:p w14:paraId="279F80FC" w14:textId="77777777" w:rsidR="008B392F" w:rsidRDefault="008B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2CA62" w14:textId="77777777" w:rsidR="001F6F99" w:rsidRDefault="001F6F99">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p>
  <w:p w14:paraId="4F2AD676" w14:textId="77777777" w:rsidR="001F6F99" w:rsidRDefault="00F23DE4">
    <w:pPr>
      <w:widowControl w:val="0"/>
      <w:pBdr>
        <w:top w:val="nil"/>
        <w:left w:val="nil"/>
        <w:bottom w:val="nil"/>
        <w:right w:val="nil"/>
        <w:between w:val="nil"/>
      </w:pBdr>
      <w:tabs>
        <w:tab w:val="center" w:pos="4680"/>
        <w:tab w:val="right" w:pos="9360"/>
      </w:tabs>
      <w:spacing w:before="19"/>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36"/>
        <w:szCs w:val="36"/>
      </w:rPr>
      <w:t>Venice Neighborhood Council</w:t>
    </w:r>
  </w:p>
  <w:p w14:paraId="397243EF" w14:textId="77777777" w:rsidR="001F6F99" w:rsidRDefault="001F6F99">
    <w:pPr>
      <w:widowControl w:val="0"/>
      <w:pBdr>
        <w:top w:val="nil"/>
        <w:left w:val="nil"/>
        <w:bottom w:val="nil"/>
        <w:right w:val="nil"/>
        <w:between w:val="nil"/>
      </w:pBdr>
      <w:tabs>
        <w:tab w:val="center" w:pos="4680"/>
        <w:tab w:val="right" w:pos="9360"/>
      </w:tabs>
      <w:spacing w:before="19"/>
      <w:rPr>
        <w:rFonts w:ascii="Helvetica Neue" w:eastAsia="Helvetica Neue" w:hAnsi="Helvetica Neue" w:cs="Helvetica Neue"/>
        <w:color w:val="000000"/>
        <w:sz w:val="20"/>
        <w:szCs w:val="20"/>
      </w:rPr>
    </w:pPr>
  </w:p>
  <w:p w14:paraId="6FA50435" w14:textId="77777777" w:rsidR="001F6F99" w:rsidRDefault="00F23DE4">
    <w:pPr>
      <w:pBdr>
        <w:top w:val="nil"/>
        <w:left w:val="nil"/>
        <w:bottom w:val="nil"/>
        <w:right w:val="nil"/>
        <w:between w:val="nil"/>
      </w:pBdr>
      <w:tabs>
        <w:tab w:val="center" w:pos="4680"/>
        <w:tab w:val="right" w:pos="9360"/>
      </w:tabs>
      <w:rPr>
        <w:rFonts w:ascii="Helvetica Neue" w:eastAsia="Helvetica Neue" w:hAnsi="Helvetica Neue" w:cs="Helvetica Neue"/>
        <w:smallCaps/>
        <w:color w:val="000000"/>
        <w:sz w:val="20"/>
        <w:szCs w:val="20"/>
      </w:rPr>
    </w:pPr>
    <w:r>
      <w:rPr>
        <w:rFonts w:ascii="Helvetica Neue" w:eastAsia="Helvetica Neue" w:hAnsi="Helvetica Neue" w:cs="Helvetica Neue"/>
        <w:smallCaps/>
        <w:color w:val="000000"/>
        <w:sz w:val="20"/>
        <w:szCs w:val="20"/>
      </w:rPr>
      <w:tab/>
      <w:t>LAND USE AND PLANNING COMMITTEE</w:t>
    </w:r>
  </w:p>
  <w:p w14:paraId="289F6409" w14:textId="77777777" w:rsidR="001F6F99" w:rsidRDefault="00F23DE4">
    <w:pPr>
      <w:widowControl w:val="0"/>
      <w:pBdr>
        <w:top w:val="nil"/>
        <w:left w:val="nil"/>
        <w:bottom w:val="nil"/>
        <w:right w:val="nil"/>
        <w:between w:val="nil"/>
      </w:pBdr>
      <w:tabs>
        <w:tab w:val="center" w:pos="4680"/>
        <w:tab w:val="right" w:pos="9360"/>
      </w:tabs>
      <w:spacing w:before="17"/>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6"/>
        <w:szCs w:val="16"/>
      </w:rPr>
      <w:t xml:space="preserve">PO Box 550, Venice, CA 90294 </w:t>
    </w:r>
    <w:hyperlink r:id="rId1">
      <w:r>
        <w:rPr>
          <w:rFonts w:ascii="Helvetica Neue" w:eastAsia="Helvetica Neue" w:hAnsi="Helvetica Neue" w:cs="Helvetica Neue"/>
          <w:color w:val="000000"/>
          <w:sz w:val="16"/>
          <w:szCs w:val="16"/>
          <w:u w:val="single"/>
        </w:rPr>
        <w:t>www</w:t>
      </w:r>
    </w:hyperlink>
    <w:hyperlink r:id="rId2">
      <w:r>
        <w:rPr>
          <w:rFonts w:ascii="Helvetica Neue" w:eastAsia="Helvetica Neue" w:hAnsi="Helvetica Neue" w:cs="Helvetica Neue"/>
          <w:color w:val="000000"/>
          <w:sz w:val="16"/>
          <w:szCs w:val="16"/>
        </w:rPr>
        <w:t>.VeniceNC.org</w:t>
      </w:r>
    </w:hyperlink>
    <w:r>
      <w:rPr>
        <w:rFonts w:ascii="Helvetica Neue" w:eastAsia="Helvetica Neue" w:hAnsi="Helvetica Neue" w:cs="Helvetica Neue"/>
        <w:color w:val="000000"/>
        <w:sz w:val="16"/>
        <w:szCs w:val="16"/>
      </w:rPr>
      <w:t xml:space="preserve"> </w:t>
    </w:r>
  </w:p>
  <w:p w14:paraId="05CD6DA3" w14:textId="77777777" w:rsidR="001F6F99" w:rsidRDefault="00F23DE4">
    <w:pPr>
      <w:widowControl w:val="0"/>
      <w:pBdr>
        <w:top w:val="nil"/>
        <w:left w:val="nil"/>
        <w:bottom w:val="nil"/>
        <w:right w:val="nil"/>
        <w:between w:val="nil"/>
      </w:pBdr>
      <w:tabs>
        <w:tab w:val="center" w:pos="4680"/>
        <w:tab w:val="right" w:pos="9360"/>
      </w:tabs>
      <w:spacing w:before="9" w:line="246" w:lineRule="auto"/>
      <w:rPr>
        <w:rFonts w:ascii="Helvetica Neue" w:eastAsia="Helvetica Neue" w:hAnsi="Helvetica Neue" w:cs="Helvetica Neue"/>
        <w:color w:val="000000"/>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6"/>
        <w:szCs w:val="16"/>
      </w:rPr>
      <w:t>Email: Chair-</w:t>
    </w:r>
    <w:hyperlink r:id="rId3">
      <w:r>
        <w:rPr>
          <w:rFonts w:ascii="Helvetica Neue" w:eastAsia="Helvetica Neue" w:hAnsi="Helvetica Neue" w:cs="Helvetica Neue"/>
          <w:color w:val="000000"/>
          <w:sz w:val="16"/>
          <w:szCs w:val="16"/>
          <w:u w:val="single"/>
        </w:rPr>
        <w:t>LUPC</w:t>
      </w:r>
    </w:hyperlink>
    <w:hyperlink r:id="rId4">
      <w:r>
        <w:rPr>
          <w:rFonts w:ascii="Helvetica Neue" w:eastAsia="Helvetica Neue" w:hAnsi="Helvetica Neue" w:cs="Helvetica Neue"/>
          <w:color w:val="000000"/>
          <w:sz w:val="16"/>
          <w:szCs w:val="16"/>
        </w:rPr>
        <w:t>@VeniceNC.org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27A"/>
    <w:multiLevelType w:val="hybridMultilevel"/>
    <w:tmpl w:val="8124A790"/>
    <w:lvl w:ilvl="0" w:tplc="0CC2C7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3F327B"/>
    <w:multiLevelType w:val="hybridMultilevel"/>
    <w:tmpl w:val="BD82D3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1C7896"/>
    <w:multiLevelType w:val="hybridMultilevel"/>
    <w:tmpl w:val="C534D7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96A09C3"/>
    <w:multiLevelType w:val="hybridMultilevel"/>
    <w:tmpl w:val="40BE4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5B4F8D"/>
    <w:multiLevelType w:val="multilevel"/>
    <w:tmpl w:val="57D63AC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2EEB2ECD"/>
    <w:multiLevelType w:val="hybridMultilevel"/>
    <w:tmpl w:val="6480DF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FB3E1D"/>
    <w:multiLevelType w:val="hybridMultilevel"/>
    <w:tmpl w:val="09CE6A2E"/>
    <w:lvl w:ilvl="0" w:tplc="B1463ABE">
      <w:start w:val="1"/>
      <w:numFmt w:val="upperLetter"/>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7" w15:restartNumberingAfterBreak="0">
    <w:nsid w:val="31931E33"/>
    <w:multiLevelType w:val="hybridMultilevel"/>
    <w:tmpl w:val="A552BB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2745E8"/>
    <w:multiLevelType w:val="hybridMultilevel"/>
    <w:tmpl w:val="8766CDB4"/>
    <w:lvl w:ilvl="0" w:tplc="40543BDA">
      <w:start w:val="1"/>
      <w:numFmt w:val="decimal"/>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E771219"/>
    <w:multiLevelType w:val="hybridMultilevel"/>
    <w:tmpl w:val="F05A6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8A08EF"/>
    <w:multiLevelType w:val="hybridMultilevel"/>
    <w:tmpl w:val="E7A68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6E6BA7"/>
    <w:multiLevelType w:val="hybridMultilevel"/>
    <w:tmpl w:val="42541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5624F54"/>
    <w:multiLevelType w:val="hybridMultilevel"/>
    <w:tmpl w:val="119831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9CC2543"/>
    <w:multiLevelType w:val="multilevel"/>
    <w:tmpl w:val="4D12F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DC760FD"/>
    <w:multiLevelType w:val="hybridMultilevel"/>
    <w:tmpl w:val="04FEF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3F1A0C"/>
    <w:multiLevelType w:val="multilevel"/>
    <w:tmpl w:val="E07C98C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6D41161C"/>
    <w:multiLevelType w:val="hybridMultilevel"/>
    <w:tmpl w:val="B5C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53C80"/>
    <w:multiLevelType w:val="multilevel"/>
    <w:tmpl w:val="7DA8F4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FC82E14"/>
    <w:multiLevelType w:val="hybridMultilevel"/>
    <w:tmpl w:val="C35C2D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5BB4578"/>
    <w:multiLevelType w:val="hybridMultilevel"/>
    <w:tmpl w:val="B5201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E35A92"/>
    <w:multiLevelType w:val="hybridMultilevel"/>
    <w:tmpl w:val="D48A30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F4F3C59"/>
    <w:multiLevelType w:val="hybridMultilevel"/>
    <w:tmpl w:val="CB724E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17"/>
  </w:num>
  <w:num w:numId="3">
    <w:abstractNumId w:val="4"/>
  </w:num>
  <w:num w:numId="4">
    <w:abstractNumId w:val="15"/>
  </w:num>
  <w:num w:numId="5">
    <w:abstractNumId w:val="19"/>
  </w:num>
  <w:num w:numId="6">
    <w:abstractNumId w:val="16"/>
  </w:num>
  <w:num w:numId="7">
    <w:abstractNumId w:val="7"/>
  </w:num>
  <w:num w:numId="8">
    <w:abstractNumId w:val="5"/>
  </w:num>
  <w:num w:numId="9">
    <w:abstractNumId w:val="21"/>
  </w:num>
  <w:num w:numId="10">
    <w:abstractNumId w:val="14"/>
  </w:num>
  <w:num w:numId="11">
    <w:abstractNumId w:val="12"/>
  </w:num>
  <w:num w:numId="12">
    <w:abstractNumId w:val="3"/>
  </w:num>
  <w:num w:numId="13">
    <w:abstractNumId w:val="20"/>
  </w:num>
  <w:num w:numId="14">
    <w:abstractNumId w:val="11"/>
  </w:num>
  <w:num w:numId="15">
    <w:abstractNumId w:val="18"/>
  </w:num>
  <w:num w:numId="16">
    <w:abstractNumId w:val="9"/>
  </w:num>
  <w:num w:numId="17">
    <w:abstractNumId w:val="2"/>
  </w:num>
  <w:num w:numId="18">
    <w:abstractNumId w:val="10"/>
  </w:num>
  <w:num w:numId="19">
    <w:abstractNumId w:val="1"/>
  </w:num>
  <w:num w:numId="20">
    <w:abstractNumId w:val="6"/>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99"/>
    <w:rsid w:val="000323DC"/>
    <w:rsid w:val="001615DB"/>
    <w:rsid w:val="001F6F99"/>
    <w:rsid w:val="00202D57"/>
    <w:rsid w:val="002341BE"/>
    <w:rsid w:val="00290CAF"/>
    <w:rsid w:val="002A4009"/>
    <w:rsid w:val="002B79A0"/>
    <w:rsid w:val="004260EA"/>
    <w:rsid w:val="00462272"/>
    <w:rsid w:val="00482861"/>
    <w:rsid w:val="004877F2"/>
    <w:rsid w:val="004E4D30"/>
    <w:rsid w:val="00594E66"/>
    <w:rsid w:val="005F1BB6"/>
    <w:rsid w:val="006C0CD0"/>
    <w:rsid w:val="006C6B56"/>
    <w:rsid w:val="00706E60"/>
    <w:rsid w:val="00752EDE"/>
    <w:rsid w:val="007A301E"/>
    <w:rsid w:val="008A3E4D"/>
    <w:rsid w:val="008B392F"/>
    <w:rsid w:val="008F227B"/>
    <w:rsid w:val="009859C9"/>
    <w:rsid w:val="00A372AB"/>
    <w:rsid w:val="00A50E52"/>
    <w:rsid w:val="00AC7FA9"/>
    <w:rsid w:val="00B66845"/>
    <w:rsid w:val="00B7747F"/>
    <w:rsid w:val="00CA399C"/>
    <w:rsid w:val="00D50108"/>
    <w:rsid w:val="00DA40CC"/>
    <w:rsid w:val="00DF310D"/>
    <w:rsid w:val="00F23DE4"/>
    <w:rsid w:val="00F2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C577"/>
  <w15:docId w15:val="{5D257BEF-397F-4EEF-A32B-8A9870FE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323DC"/>
    <w:pPr>
      <w:ind w:left="720"/>
      <w:contextualSpacing/>
    </w:pPr>
  </w:style>
  <w:style w:type="character" w:styleId="Hyperlink">
    <w:name w:val="Hyperlink"/>
    <w:basedOn w:val="DefaultParagraphFont"/>
    <w:uiPriority w:val="99"/>
    <w:unhideWhenUsed/>
    <w:rsid w:val="00F273DD"/>
    <w:rPr>
      <w:color w:val="0000FF"/>
      <w:u w:val="single"/>
    </w:rPr>
  </w:style>
  <w:style w:type="paragraph" w:customStyle="1" w:styleId="m-5188923888775467325msolistparagraph">
    <w:name w:val="m_-5188923888775467325msolistparagraph"/>
    <w:basedOn w:val="Normal"/>
    <w:rsid w:val="00CA399C"/>
    <w:pPr>
      <w:spacing w:before="100" w:beforeAutospacing="1" w:after="100" w:afterAutospacing="1"/>
    </w:pPr>
  </w:style>
  <w:style w:type="character" w:customStyle="1" w:styleId="go">
    <w:name w:val="go"/>
    <w:basedOn w:val="DefaultParagraphFont"/>
    <w:rsid w:val="00DA40CC"/>
  </w:style>
  <w:style w:type="character" w:customStyle="1" w:styleId="UnresolvedMention">
    <w:name w:val="Unresolved Mention"/>
    <w:basedOn w:val="DefaultParagraphFont"/>
    <w:uiPriority w:val="99"/>
    <w:semiHidden/>
    <w:unhideWhenUsed/>
    <w:rsid w:val="00706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502">
      <w:bodyDiv w:val="1"/>
      <w:marLeft w:val="0"/>
      <w:marRight w:val="0"/>
      <w:marTop w:val="0"/>
      <w:marBottom w:val="0"/>
      <w:divBdr>
        <w:top w:val="none" w:sz="0" w:space="0" w:color="auto"/>
        <w:left w:val="none" w:sz="0" w:space="0" w:color="auto"/>
        <w:bottom w:val="none" w:sz="0" w:space="0" w:color="auto"/>
        <w:right w:val="none" w:sz="0" w:space="0" w:color="auto"/>
      </w:divBdr>
    </w:div>
    <w:div w:id="1657301190">
      <w:bodyDiv w:val="1"/>
      <w:marLeft w:val="0"/>
      <w:marRight w:val="0"/>
      <w:marTop w:val="0"/>
      <w:marBottom w:val="0"/>
      <w:divBdr>
        <w:top w:val="none" w:sz="0" w:space="0" w:color="auto"/>
        <w:left w:val="none" w:sz="0" w:space="0" w:color="auto"/>
        <w:bottom w:val="none" w:sz="0" w:space="0" w:color="auto"/>
        <w:right w:val="none" w:sz="0" w:space="0" w:color="auto"/>
      </w:divBdr>
      <w:divsChild>
        <w:div w:id="1415662049">
          <w:marLeft w:val="0"/>
          <w:marRight w:val="0"/>
          <w:marTop w:val="0"/>
          <w:marBottom w:val="0"/>
          <w:divBdr>
            <w:top w:val="none" w:sz="0" w:space="0" w:color="auto"/>
            <w:left w:val="none" w:sz="0" w:space="0" w:color="auto"/>
            <w:bottom w:val="none" w:sz="0" w:space="0" w:color="auto"/>
            <w:right w:val="none" w:sz="0" w:space="0" w:color="auto"/>
          </w:divBdr>
        </w:div>
        <w:div w:id="1201748869">
          <w:marLeft w:val="0"/>
          <w:marRight w:val="0"/>
          <w:marTop w:val="0"/>
          <w:marBottom w:val="0"/>
          <w:divBdr>
            <w:top w:val="none" w:sz="0" w:space="0" w:color="auto"/>
            <w:left w:val="none" w:sz="0" w:space="0" w:color="auto"/>
            <w:bottom w:val="none" w:sz="0" w:space="0" w:color="auto"/>
            <w:right w:val="none" w:sz="0" w:space="0" w:color="auto"/>
          </w:divBdr>
        </w:div>
        <w:div w:id="1808234414">
          <w:marLeft w:val="0"/>
          <w:marRight w:val="0"/>
          <w:marTop w:val="0"/>
          <w:marBottom w:val="0"/>
          <w:divBdr>
            <w:top w:val="none" w:sz="0" w:space="0" w:color="auto"/>
            <w:left w:val="none" w:sz="0" w:space="0" w:color="auto"/>
            <w:bottom w:val="none" w:sz="0" w:space="0" w:color="auto"/>
            <w:right w:val="none" w:sz="0" w:space="0" w:color="auto"/>
          </w:divBdr>
        </w:div>
        <w:div w:id="1956476769">
          <w:marLeft w:val="0"/>
          <w:marRight w:val="0"/>
          <w:marTop w:val="0"/>
          <w:marBottom w:val="0"/>
          <w:divBdr>
            <w:top w:val="none" w:sz="0" w:space="0" w:color="auto"/>
            <w:left w:val="none" w:sz="0" w:space="0" w:color="auto"/>
            <w:bottom w:val="none" w:sz="0" w:space="0" w:color="auto"/>
            <w:right w:val="none" w:sz="0" w:space="0" w:color="auto"/>
          </w:divBdr>
        </w:div>
        <w:div w:id="1697149309">
          <w:marLeft w:val="0"/>
          <w:marRight w:val="0"/>
          <w:marTop w:val="0"/>
          <w:marBottom w:val="0"/>
          <w:divBdr>
            <w:top w:val="none" w:sz="0" w:space="0" w:color="auto"/>
            <w:left w:val="none" w:sz="0" w:space="0" w:color="auto"/>
            <w:bottom w:val="none" w:sz="0" w:space="0" w:color="auto"/>
            <w:right w:val="none" w:sz="0" w:space="0" w:color="auto"/>
          </w:divBdr>
        </w:div>
        <w:div w:id="1615743914">
          <w:marLeft w:val="0"/>
          <w:marRight w:val="0"/>
          <w:marTop w:val="0"/>
          <w:marBottom w:val="0"/>
          <w:divBdr>
            <w:top w:val="none" w:sz="0" w:space="0" w:color="auto"/>
            <w:left w:val="none" w:sz="0" w:space="0" w:color="auto"/>
            <w:bottom w:val="none" w:sz="0" w:space="0" w:color="auto"/>
            <w:right w:val="none" w:sz="0" w:space="0" w:color="auto"/>
          </w:divBdr>
        </w:div>
      </w:divsChild>
    </w:div>
    <w:div w:id="2122991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ohn@reedarchgroup.com" TargetMode="External"/><Relationship Id="rId18" Type="http://schemas.openxmlformats.org/officeDocument/2006/relationships/hyperlink" Target="mailto:chair-lupc@venicenc.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jeff@blueviewre.com" TargetMode="External"/><Relationship Id="rId17" Type="http://schemas.openxmlformats.org/officeDocument/2006/relationships/hyperlink" Target="http://www.lacity.org/your-government/government-information/subscribe-meetings-agendas-and-documents/neighborhood" TargetMode="External"/><Relationship Id="rId2" Type="http://schemas.openxmlformats.org/officeDocument/2006/relationships/styles" Target="styles.xml"/><Relationship Id="rId16" Type="http://schemas.openxmlformats.org/officeDocument/2006/relationships/hyperlink" Target="http://www.venicenc.org/" TargetMode="External"/><Relationship Id="rId20" Type="http://schemas.openxmlformats.org/officeDocument/2006/relationships/hyperlink" Target="http://www.venicen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oc@capeter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ana@eka360.net" TargetMode="External"/><Relationship Id="rId23" Type="http://schemas.openxmlformats.org/officeDocument/2006/relationships/fontTable" Target="fontTable.xml"/><Relationship Id="rId10" Type="http://schemas.openxmlformats.org/officeDocument/2006/relationships/hyperlink" Target="http://venicenc.org/land-use-committee.php" TargetMode="External"/><Relationship Id="rId19" Type="http://schemas.openxmlformats.org/officeDocument/2006/relationships/hyperlink" Target="http://www.venicenc.org/" TargetMode="External"/><Relationship Id="rId4" Type="http://schemas.openxmlformats.org/officeDocument/2006/relationships/webSettings" Target="webSettings.xml"/><Relationship Id="rId9" Type="http://schemas.openxmlformats.org/officeDocument/2006/relationships/hyperlink" Target="http://venicenc.org/land-use-committee.php" TargetMode="External"/><Relationship Id="rId14" Type="http://schemas.openxmlformats.org/officeDocument/2006/relationships/hyperlink" Target="mailto:dana@eka360.ne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LUPC@VeniceNC.org" TargetMode="External"/><Relationship Id="rId2" Type="http://schemas.openxmlformats.org/officeDocument/2006/relationships/hyperlink" Target="http://www.venicenc.org/" TargetMode="External"/><Relationship Id="rId1" Type="http://schemas.openxmlformats.org/officeDocument/2006/relationships/hyperlink" Target="http://www.venicenc.org/" TargetMode="External"/><Relationship Id="rId4" Type="http://schemas.openxmlformats.org/officeDocument/2006/relationships/hyperlink" Target="mailto:LUPC@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 okazaki</dc:creator>
  <cp:lastModifiedBy>Alix Gucovsky</cp:lastModifiedBy>
  <cp:revision>3</cp:revision>
  <cp:lastPrinted>2019-12-06T21:38:00Z</cp:lastPrinted>
  <dcterms:created xsi:type="dcterms:W3CDTF">2019-12-06T21:39:00Z</dcterms:created>
  <dcterms:modified xsi:type="dcterms:W3CDTF">2019-12-06T21:51:00Z</dcterms:modified>
</cp:coreProperties>
</file>